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F9443" w14:textId="77777777" w:rsidR="00B32F5D" w:rsidRDefault="00B32F5D" w:rsidP="00B32F5D">
      <w:pPr>
        <w:pStyle w:val="LGAItemNoHeading"/>
        <w:spacing w:before="0" w:after="0"/>
        <w:rPr>
          <w:rFonts w:ascii="Arial" w:hAnsi="Arial"/>
          <w:sz w:val="28"/>
          <w:szCs w:val="28"/>
        </w:rPr>
      </w:pPr>
      <w:r>
        <w:rPr>
          <w:rFonts w:ascii="Arial" w:hAnsi="Arial"/>
          <w:sz w:val="28"/>
          <w:szCs w:val="28"/>
        </w:rPr>
        <w:t>Culture, Tourism and Sport Board – report from Cllr Ian Stephens (Chair)</w:t>
      </w:r>
    </w:p>
    <w:p w14:paraId="2BB7C374" w14:textId="77777777" w:rsidR="00B32F5D" w:rsidRDefault="00B32F5D" w:rsidP="00B32F5D">
      <w:pPr>
        <w:rPr>
          <w:rFonts w:ascii="Arial" w:hAnsi="Arial" w:cs="Arial"/>
          <w:b/>
        </w:rPr>
      </w:pPr>
    </w:p>
    <w:p w14:paraId="43D20F62" w14:textId="77777777" w:rsidR="00E85B51" w:rsidRPr="00BA3B05" w:rsidRDefault="00E85B51" w:rsidP="00E85B51">
      <w:pPr>
        <w:rPr>
          <w:rFonts w:ascii="Arial" w:hAnsi="Arial" w:cs="Arial"/>
          <w:b/>
          <w:szCs w:val="22"/>
        </w:rPr>
      </w:pPr>
      <w:r w:rsidRPr="00BA3B05">
        <w:rPr>
          <w:rFonts w:ascii="Arial" w:hAnsi="Arial" w:cs="Arial"/>
          <w:b/>
          <w:szCs w:val="22"/>
        </w:rPr>
        <w:t>Libraries</w:t>
      </w:r>
      <w:r w:rsidR="004C750D" w:rsidRPr="00BA3B05">
        <w:rPr>
          <w:rFonts w:ascii="Arial" w:hAnsi="Arial" w:cs="Arial"/>
          <w:b/>
          <w:szCs w:val="22"/>
        </w:rPr>
        <w:t xml:space="preserve"> and Archives</w:t>
      </w:r>
    </w:p>
    <w:p w14:paraId="6CA4FF10" w14:textId="77777777" w:rsidR="00CA3B2D" w:rsidRPr="00BA3B05" w:rsidRDefault="00CA3B2D" w:rsidP="00CA3B2D">
      <w:pPr>
        <w:pStyle w:val="ListParagraph"/>
        <w:rPr>
          <w:rFonts w:ascii="Arial" w:hAnsi="Arial" w:cs="Arial"/>
          <w:color w:val="000000"/>
          <w:szCs w:val="22"/>
          <w:lang w:val="en"/>
        </w:rPr>
      </w:pPr>
    </w:p>
    <w:p w14:paraId="10D9E833" w14:textId="77777777" w:rsidR="004C750D" w:rsidRPr="00BA3B05" w:rsidRDefault="00803527" w:rsidP="00CA3B2D">
      <w:pPr>
        <w:pStyle w:val="Default"/>
        <w:numPr>
          <w:ilvl w:val="0"/>
          <w:numId w:val="4"/>
        </w:numPr>
        <w:rPr>
          <w:sz w:val="22"/>
          <w:szCs w:val="22"/>
        </w:rPr>
      </w:pPr>
      <w:r w:rsidRPr="00BA3B05">
        <w:rPr>
          <w:sz w:val="22"/>
          <w:szCs w:val="22"/>
          <w:lang w:val="en"/>
        </w:rPr>
        <w:t xml:space="preserve">On the 17 April, I met with </w:t>
      </w:r>
      <w:r w:rsidRPr="00BA3B05">
        <w:rPr>
          <w:sz w:val="22"/>
          <w:szCs w:val="22"/>
        </w:rPr>
        <w:t>Gill Furness MP, Chair of the All-Party Parliamentary Group for Libraries, to discuss how the LGA can, on behalf of local government, work with the All-Party Parliamentary Group to support and</w:t>
      </w:r>
      <w:r w:rsidR="00AA6DDE" w:rsidRPr="00BA3B05">
        <w:rPr>
          <w:sz w:val="22"/>
          <w:szCs w:val="22"/>
        </w:rPr>
        <w:t xml:space="preserve"> maintain libraries in a changing environment. The work of the</w:t>
      </w:r>
      <w:r w:rsidR="00EA228F" w:rsidRPr="00BA3B05">
        <w:rPr>
          <w:sz w:val="22"/>
          <w:szCs w:val="22"/>
        </w:rPr>
        <w:t xml:space="preserve"> joint LGA and DCMS</w:t>
      </w:r>
      <w:r w:rsidR="00AA6DDE" w:rsidRPr="00BA3B05">
        <w:rPr>
          <w:sz w:val="22"/>
          <w:szCs w:val="22"/>
        </w:rPr>
        <w:t xml:space="preserve"> Librari</w:t>
      </w:r>
      <w:r w:rsidR="00CA3B2D" w:rsidRPr="00BA3B05">
        <w:rPr>
          <w:sz w:val="22"/>
          <w:szCs w:val="22"/>
        </w:rPr>
        <w:t>es Taskforce was also discussed</w:t>
      </w:r>
      <w:r w:rsidR="00AA6DDE" w:rsidRPr="00BA3B05">
        <w:rPr>
          <w:sz w:val="22"/>
          <w:szCs w:val="22"/>
        </w:rPr>
        <w:t xml:space="preserve">. </w:t>
      </w:r>
    </w:p>
    <w:p w14:paraId="12ADA8D9" w14:textId="77777777" w:rsidR="002B4C92" w:rsidRPr="00BA3B05" w:rsidRDefault="002B4C92" w:rsidP="002B4C92">
      <w:pPr>
        <w:pStyle w:val="Default"/>
        <w:jc w:val="both"/>
        <w:rPr>
          <w:sz w:val="22"/>
          <w:szCs w:val="22"/>
        </w:rPr>
      </w:pPr>
    </w:p>
    <w:p w14:paraId="2B3348C7" w14:textId="77777777" w:rsidR="00803527" w:rsidRPr="00BA3B05" w:rsidRDefault="004C750D" w:rsidP="002228EC">
      <w:pPr>
        <w:pStyle w:val="ListParagraph"/>
        <w:numPr>
          <w:ilvl w:val="0"/>
          <w:numId w:val="4"/>
        </w:numPr>
        <w:rPr>
          <w:rFonts w:ascii="Arial" w:hAnsi="Arial" w:cs="Arial"/>
          <w:szCs w:val="22"/>
        </w:rPr>
      </w:pPr>
      <w:r w:rsidRPr="00BA3B05">
        <w:rPr>
          <w:rFonts w:ascii="Arial" w:hAnsi="Arial" w:cs="Arial"/>
          <w:szCs w:val="22"/>
        </w:rPr>
        <w:t xml:space="preserve">On the 29 March, Cllr Greg Smith attended </w:t>
      </w:r>
      <w:r w:rsidR="002228EC" w:rsidRPr="00BA3B05">
        <w:rPr>
          <w:rFonts w:ascii="Arial" w:hAnsi="Arial" w:cs="Arial"/>
          <w:szCs w:val="22"/>
        </w:rPr>
        <w:t>the launch of</w:t>
      </w:r>
      <w:r w:rsidR="002228EC" w:rsidRPr="00BA3B05">
        <w:rPr>
          <w:rStyle w:val="apple-converted-space"/>
          <w:rFonts w:ascii="Arial" w:hAnsi="Arial" w:cs="Arial"/>
          <w:szCs w:val="22"/>
        </w:rPr>
        <w:t> </w:t>
      </w:r>
      <w:r w:rsidR="002228EC" w:rsidRPr="00BA3B05">
        <w:rPr>
          <w:rFonts w:ascii="Arial" w:hAnsi="Arial" w:cs="Arial"/>
          <w:iCs/>
          <w:szCs w:val="22"/>
        </w:rPr>
        <w:t>Archives Unlocked</w:t>
      </w:r>
      <w:r w:rsidR="002228EC" w:rsidRPr="00BA3B05">
        <w:rPr>
          <w:rFonts w:ascii="Arial" w:hAnsi="Arial" w:cs="Arial"/>
          <w:szCs w:val="22"/>
        </w:rPr>
        <w:t xml:space="preserve">, the National </w:t>
      </w:r>
      <w:r w:rsidR="008A6B94" w:rsidRPr="00BA3B05">
        <w:rPr>
          <w:rFonts w:ascii="Arial" w:hAnsi="Arial" w:cs="Arial"/>
          <w:szCs w:val="22"/>
        </w:rPr>
        <w:t>Archives’</w:t>
      </w:r>
      <w:r w:rsidR="002228EC" w:rsidRPr="00BA3B05">
        <w:rPr>
          <w:rFonts w:ascii="Arial" w:hAnsi="Arial" w:cs="Arial"/>
          <w:szCs w:val="22"/>
        </w:rPr>
        <w:t xml:space="preserve"> strategic vision for archives, created in collabora</w:t>
      </w:r>
      <w:r w:rsidR="008A6B94" w:rsidRPr="00BA3B05">
        <w:rPr>
          <w:rFonts w:ascii="Arial" w:hAnsi="Arial" w:cs="Arial"/>
          <w:szCs w:val="22"/>
        </w:rPr>
        <w:t>tion with the archives sector. </w:t>
      </w:r>
      <w:r w:rsidR="002228EC" w:rsidRPr="00BA3B05">
        <w:rPr>
          <w:rFonts w:ascii="Arial" w:hAnsi="Arial" w:cs="Arial"/>
          <w:szCs w:val="22"/>
        </w:rPr>
        <w:t xml:space="preserve">Jude Kelly, Artistic Director of Southbank Centre, Matt Hancock MP, Minister for Digital and Culture, and Jeff James, Chief Executive and Keeper of </w:t>
      </w:r>
      <w:r w:rsidR="00EA228F" w:rsidRPr="00BA3B05">
        <w:rPr>
          <w:rFonts w:ascii="Arial" w:hAnsi="Arial" w:cs="Arial"/>
          <w:szCs w:val="22"/>
        </w:rPr>
        <w:t>t</w:t>
      </w:r>
      <w:r w:rsidR="002228EC" w:rsidRPr="00BA3B05">
        <w:rPr>
          <w:rFonts w:ascii="Arial" w:hAnsi="Arial" w:cs="Arial"/>
          <w:szCs w:val="22"/>
        </w:rPr>
        <w:t xml:space="preserve">he National Archives all spoke on the vital role played by archives and their potential </w:t>
      </w:r>
      <w:r w:rsidR="008A6B94" w:rsidRPr="00BA3B05">
        <w:rPr>
          <w:rFonts w:ascii="Arial" w:hAnsi="Arial" w:cs="Arial"/>
          <w:szCs w:val="22"/>
        </w:rPr>
        <w:t>i</w:t>
      </w:r>
      <w:r w:rsidR="002228EC" w:rsidRPr="00BA3B05">
        <w:rPr>
          <w:rFonts w:ascii="Arial" w:hAnsi="Arial" w:cs="Arial"/>
          <w:szCs w:val="22"/>
        </w:rPr>
        <w:t>n an increasingly digital world</w:t>
      </w:r>
      <w:r w:rsidR="008A6B94" w:rsidRPr="00BA3B05">
        <w:rPr>
          <w:rFonts w:ascii="Arial" w:hAnsi="Arial" w:cs="Arial"/>
          <w:szCs w:val="22"/>
        </w:rPr>
        <w:t>.</w:t>
      </w:r>
    </w:p>
    <w:p w14:paraId="697BB9C1" w14:textId="77777777" w:rsidR="00803527" w:rsidRPr="00BA3B05" w:rsidRDefault="00803527" w:rsidP="00CD654D">
      <w:pPr>
        <w:rPr>
          <w:rFonts w:ascii="Arial" w:hAnsi="Arial" w:cs="Arial"/>
          <w:szCs w:val="22"/>
        </w:rPr>
      </w:pPr>
    </w:p>
    <w:p w14:paraId="4A921B8C" w14:textId="77777777" w:rsidR="00F56D51" w:rsidRPr="00BA3B05" w:rsidRDefault="00E85B51" w:rsidP="00F56D51">
      <w:pPr>
        <w:rPr>
          <w:rFonts w:ascii="Arial" w:hAnsi="Arial" w:cs="Arial"/>
          <w:b/>
          <w:szCs w:val="22"/>
        </w:rPr>
      </w:pPr>
      <w:r w:rsidRPr="00BA3B05">
        <w:rPr>
          <w:rFonts w:ascii="Arial" w:hAnsi="Arial" w:cs="Arial"/>
          <w:b/>
          <w:szCs w:val="22"/>
        </w:rPr>
        <w:t>Sport and Physical Activity</w:t>
      </w:r>
    </w:p>
    <w:p w14:paraId="62379C0E" w14:textId="77777777" w:rsidR="00F56D51" w:rsidRPr="00BA3B05" w:rsidRDefault="00F56D51" w:rsidP="00F56D51">
      <w:pPr>
        <w:rPr>
          <w:rFonts w:ascii="Arial" w:hAnsi="Arial" w:cs="Arial"/>
          <w:b/>
          <w:szCs w:val="22"/>
        </w:rPr>
      </w:pPr>
    </w:p>
    <w:p w14:paraId="0A6AA8E5" w14:textId="77777777" w:rsidR="00303E71" w:rsidRPr="00BA3B05" w:rsidRDefault="00303E71" w:rsidP="002228EC">
      <w:pPr>
        <w:pStyle w:val="MainText"/>
        <w:numPr>
          <w:ilvl w:val="0"/>
          <w:numId w:val="4"/>
        </w:numPr>
        <w:spacing w:line="240" w:lineRule="auto"/>
        <w:rPr>
          <w:rFonts w:ascii="Arial" w:hAnsi="Arial"/>
        </w:rPr>
      </w:pPr>
      <w:r w:rsidRPr="00BA3B05">
        <w:rPr>
          <w:rFonts w:ascii="Arial" w:hAnsi="Arial"/>
        </w:rPr>
        <w:t xml:space="preserve">On the 12 June, </w:t>
      </w:r>
      <w:r w:rsidR="008F5CA3" w:rsidRPr="00BA3B05">
        <w:rPr>
          <w:rFonts w:ascii="Arial" w:hAnsi="Arial"/>
        </w:rPr>
        <w:t>Jenn</w:t>
      </w:r>
      <w:r w:rsidR="008A6B94" w:rsidRPr="00BA3B05">
        <w:rPr>
          <w:rFonts w:ascii="Arial" w:hAnsi="Arial"/>
        </w:rPr>
        <w:t>ie Price, Chief Executive of Sport England,</w:t>
      </w:r>
      <w:r w:rsidR="008F5CA3" w:rsidRPr="00BA3B05">
        <w:rPr>
          <w:rFonts w:ascii="Arial" w:hAnsi="Arial"/>
        </w:rPr>
        <w:t xml:space="preserve"> </w:t>
      </w:r>
      <w:r w:rsidR="008A6B94" w:rsidRPr="00BA3B05">
        <w:rPr>
          <w:rFonts w:ascii="Arial" w:hAnsi="Arial"/>
        </w:rPr>
        <w:t>attended the CTS Board meeting and</w:t>
      </w:r>
      <w:r w:rsidR="008F5CA3" w:rsidRPr="00BA3B05">
        <w:rPr>
          <w:rFonts w:ascii="Arial" w:hAnsi="Arial"/>
        </w:rPr>
        <w:t xml:space="preserve"> spoke about </w:t>
      </w:r>
      <w:r w:rsidR="008A6B94" w:rsidRPr="00BA3B05">
        <w:rPr>
          <w:rFonts w:ascii="Arial" w:hAnsi="Arial"/>
        </w:rPr>
        <w:t>progress on</w:t>
      </w:r>
      <w:r w:rsidR="008F5CA3" w:rsidRPr="00BA3B05">
        <w:rPr>
          <w:rFonts w:ascii="Arial" w:hAnsi="Arial"/>
        </w:rPr>
        <w:t xml:space="preserve"> Sport England’s ‘Towards an Active Nation’ strategy 2016-2021</w:t>
      </w:r>
      <w:r w:rsidR="008A6B94" w:rsidRPr="00BA3B05">
        <w:rPr>
          <w:rFonts w:ascii="Arial" w:hAnsi="Arial"/>
        </w:rPr>
        <w:t xml:space="preserve">. The strategy </w:t>
      </w:r>
      <w:r w:rsidR="008F5CA3" w:rsidRPr="00BA3B05">
        <w:rPr>
          <w:rFonts w:ascii="Arial" w:hAnsi="Arial"/>
        </w:rPr>
        <w:t>was launched in May 2016 and will triple investment in tackling physical inactivity to over £250 million and potentially open up more funding opportunities to councils and local partners.</w:t>
      </w:r>
    </w:p>
    <w:p w14:paraId="38DE0A92" w14:textId="77777777" w:rsidR="00303E71" w:rsidRPr="00BA3B05" w:rsidRDefault="00303E71" w:rsidP="00303E71">
      <w:pPr>
        <w:pStyle w:val="MainText"/>
        <w:spacing w:line="240" w:lineRule="auto"/>
        <w:ind w:left="720"/>
        <w:rPr>
          <w:rFonts w:ascii="Arial" w:hAnsi="Arial"/>
        </w:rPr>
      </w:pPr>
    </w:p>
    <w:p w14:paraId="3948516A" w14:textId="77777777" w:rsidR="00573A25" w:rsidRPr="00BA3B05" w:rsidRDefault="008A6B94" w:rsidP="002228EC">
      <w:pPr>
        <w:pStyle w:val="MainText"/>
        <w:numPr>
          <w:ilvl w:val="0"/>
          <w:numId w:val="4"/>
        </w:numPr>
        <w:spacing w:line="240" w:lineRule="auto"/>
        <w:rPr>
          <w:rFonts w:ascii="Arial" w:hAnsi="Arial"/>
        </w:rPr>
      </w:pPr>
      <w:r w:rsidRPr="00BA3B05">
        <w:rPr>
          <w:rFonts w:ascii="Arial" w:hAnsi="Arial"/>
        </w:rPr>
        <w:t>At the same meeting, the B</w:t>
      </w:r>
      <w:r w:rsidR="00E837F2" w:rsidRPr="00BA3B05">
        <w:rPr>
          <w:rFonts w:ascii="Arial" w:hAnsi="Arial"/>
        </w:rPr>
        <w:t xml:space="preserve">oard </w:t>
      </w:r>
      <w:r w:rsidR="00303E71" w:rsidRPr="00BA3B05">
        <w:rPr>
          <w:rFonts w:ascii="Arial" w:hAnsi="Arial"/>
        </w:rPr>
        <w:t>was also</w:t>
      </w:r>
      <w:r w:rsidR="00E837F2" w:rsidRPr="00BA3B05">
        <w:rPr>
          <w:rFonts w:ascii="Arial" w:hAnsi="Arial"/>
        </w:rPr>
        <w:t xml:space="preserve"> joined by Mark Couls</w:t>
      </w:r>
      <w:r w:rsidRPr="00BA3B05">
        <w:rPr>
          <w:rFonts w:ascii="Arial" w:hAnsi="Arial"/>
        </w:rPr>
        <w:t xml:space="preserve">on, </w:t>
      </w:r>
      <w:proofErr w:type="spellStart"/>
      <w:r w:rsidRPr="00BA3B05">
        <w:rPr>
          <w:rFonts w:ascii="Arial" w:hAnsi="Arial"/>
        </w:rPr>
        <w:t>Parklife</w:t>
      </w:r>
      <w:proofErr w:type="spellEnd"/>
      <w:r w:rsidRPr="00BA3B05">
        <w:rPr>
          <w:rFonts w:ascii="Arial" w:hAnsi="Arial"/>
        </w:rPr>
        <w:t xml:space="preserve"> Programme Manager at </w:t>
      </w:r>
      <w:r w:rsidR="00EA228F" w:rsidRPr="00BA3B05">
        <w:rPr>
          <w:rFonts w:ascii="Arial" w:hAnsi="Arial"/>
        </w:rPr>
        <w:t>t</w:t>
      </w:r>
      <w:r w:rsidR="00E837F2" w:rsidRPr="00BA3B05">
        <w:rPr>
          <w:rFonts w:ascii="Arial" w:hAnsi="Arial"/>
        </w:rPr>
        <w:t>he Football Association</w:t>
      </w:r>
      <w:r w:rsidRPr="00BA3B05">
        <w:rPr>
          <w:rFonts w:ascii="Arial" w:hAnsi="Arial"/>
        </w:rPr>
        <w:t>. Mark discussed</w:t>
      </w:r>
      <w:r w:rsidR="00303E71" w:rsidRPr="00BA3B05">
        <w:rPr>
          <w:rFonts w:ascii="Arial" w:hAnsi="Arial"/>
        </w:rPr>
        <w:t xml:space="preserve"> the FA’s commitment in their new football strategy to invest over £250 million in the next four years in grassroots football, including investment in the </w:t>
      </w:r>
      <w:r w:rsidR="00EA228F" w:rsidRPr="00BA3B05">
        <w:rPr>
          <w:rFonts w:ascii="Arial" w:hAnsi="Arial"/>
        </w:rPr>
        <w:t>‘</w:t>
      </w:r>
      <w:proofErr w:type="spellStart"/>
      <w:r w:rsidR="00303E71" w:rsidRPr="00BA3B05">
        <w:rPr>
          <w:rFonts w:ascii="Arial" w:hAnsi="Arial"/>
        </w:rPr>
        <w:t>Parklife</w:t>
      </w:r>
      <w:proofErr w:type="spellEnd"/>
      <w:r w:rsidR="00EA228F" w:rsidRPr="00BA3B05">
        <w:rPr>
          <w:rFonts w:ascii="Arial" w:hAnsi="Arial"/>
        </w:rPr>
        <w:t>’</w:t>
      </w:r>
      <w:r w:rsidR="00303E71" w:rsidRPr="00BA3B05">
        <w:rPr>
          <w:rFonts w:ascii="Arial" w:hAnsi="Arial"/>
        </w:rPr>
        <w:t xml:space="preserve"> football hubs programme.</w:t>
      </w:r>
    </w:p>
    <w:p w14:paraId="26682933" w14:textId="77777777" w:rsidR="00803527" w:rsidRPr="00BA3B05" w:rsidRDefault="00803527" w:rsidP="00803527">
      <w:pPr>
        <w:pStyle w:val="ListParagraph"/>
        <w:rPr>
          <w:rFonts w:ascii="Arial" w:hAnsi="Arial" w:cs="Arial"/>
          <w:szCs w:val="22"/>
        </w:rPr>
      </w:pPr>
    </w:p>
    <w:p w14:paraId="05014D44" w14:textId="77777777" w:rsidR="00FE3EE6" w:rsidRPr="00BA3B05" w:rsidRDefault="00803527" w:rsidP="008A6B94">
      <w:pPr>
        <w:pStyle w:val="Default"/>
        <w:numPr>
          <w:ilvl w:val="0"/>
          <w:numId w:val="4"/>
        </w:numPr>
        <w:rPr>
          <w:sz w:val="22"/>
          <w:szCs w:val="22"/>
        </w:rPr>
      </w:pPr>
      <w:r w:rsidRPr="00BA3B05">
        <w:rPr>
          <w:sz w:val="22"/>
          <w:szCs w:val="22"/>
        </w:rPr>
        <w:t xml:space="preserve">On the 17 May, I was pleased to speak at the Why Sports </w:t>
      </w:r>
      <w:r w:rsidR="008A6B94" w:rsidRPr="00BA3B05">
        <w:rPr>
          <w:sz w:val="22"/>
          <w:szCs w:val="22"/>
        </w:rPr>
        <w:t>Conference</w:t>
      </w:r>
      <w:r w:rsidRPr="00BA3B05">
        <w:rPr>
          <w:sz w:val="22"/>
          <w:szCs w:val="22"/>
        </w:rPr>
        <w:t xml:space="preserve"> </w:t>
      </w:r>
      <w:r w:rsidR="008A6B94" w:rsidRPr="00BA3B05">
        <w:rPr>
          <w:sz w:val="22"/>
          <w:szCs w:val="22"/>
        </w:rPr>
        <w:t>‘Putting policy into practice’</w:t>
      </w:r>
      <w:r w:rsidRPr="00BA3B05">
        <w:rPr>
          <w:sz w:val="22"/>
          <w:szCs w:val="22"/>
        </w:rPr>
        <w:t xml:space="preserve"> on </w:t>
      </w:r>
      <w:r w:rsidR="00AA6DDE" w:rsidRPr="00BA3B05">
        <w:rPr>
          <w:sz w:val="22"/>
          <w:szCs w:val="22"/>
        </w:rPr>
        <w:t>the role of counci</w:t>
      </w:r>
      <w:r w:rsidR="008A6B94" w:rsidRPr="00BA3B05">
        <w:rPr>
          <w:sz w:val="22"/>
          <w:szCs w:val="22"/>
        </w:rPr>
        <w:t xml:space="preserve">ls as major investors in local </w:t>
      </w:r>
      <w:r w:rsidR="00AA6DDE" w:rsidRPr="00BA3B05">
        <w:rPr>
          <w:sz w:val="22"/>
          <w:szCs w:val="22"/>
        </w:rPr>
        <w:t>grassro</w:t>
      </w:r>
      <w:r w:rsidR="008A6B94" w:rsidRPr="00BA3B05">
        <w:rPr>
          <w:sz w:val="22"/>
          <w:szCs w:val="22"/>
        </w:rPr>
        <w:t>ots sport and physical activity. I also discussed</w:t>
      </w:r>
      <w:r w:rsidR="00AA6DDE" w:rsidRPr="00BA3B05">
        <w:rPr>
          <w:sz w:val="22"/>
          <w:szCs w:val="22"/>
        </w:rPr>
        <w:t xml:space="preserve"> the benefits that devolution and localism can offer</w:t>
      </w:r>
      <w:r w:rsidR="008A6B94" w:rsidRPr="00BA3B05">
        <w:rPr>
          <w:sz w:val="22"/>
          <w:szCs w:val="22"/>
        </w:rPr>
        <w:t xml:space="preserve"> in this context. </w:t>
      </w:r>
    </w:p>
    <w:p w14:paraId="1DFDE4F9" w14:textId="77777777" w:rsidR="002F09E0" w:rsidRPr="00BA3B05" w:rsidRDefault="002F09E0" w:rsidP="00637187">
      <w:pPr>
        <w:pStyle w:val="ListParagraph"/>
        <w:rPr>
          <w:rFonts w:ascii="Arial" w:hAnsi="Arial" w:cs="Arial"/>
          <w:szCs w:val="22"/>
        </w:rPr>
      </w:pPr>
    </w:p>
    <w:p w14:paraId="3045F1EF" w14:textId="77777777" w:rsidR="002F09E0" w:rsidRPr="00BA3B05" w:rsidRDefault="002F09E0" w:rsidP="002F09E0">
      <w:pPr>
        <w:pStyle w:val="Default"/>
        <w:numPr>
          <w:ilvl w:val="0"/>
          <w:numId w:val="4"/>
        </w:numPr>
        <w:rPr>
          <w:sz w:val="22"/>
          <w:szCs w:val="22"/>
        </w:rPr>
      </w:pPr>
      <w:r w:rsidRPr="00BA3B05">
        <w:rPr>
          <w:sz w:val="22"/>
          <w:szCs w:val="22"/>
        </w:rPr>
        <w:t xml:space="preserve">I attended a roundtable with the Lawn Tennis Association on </w:t>
      </w:r>
      <w:r w:rsidR="00E97D4F" w:rsidRPr="00BA3B05">
        <w:rPr>
          <w:sz w:val="22"/>
          <w:szCs w:val="22"/>
        </w:rPr>
        <w:t xml:space="preserve">20 June to discuss their largest investment to date in local tennis facilities. Over the next 10 years they will invest £125 million in the local game, and attract a further £125 million from private sponsors. </w:t>
      </w:r>
    </w:p>
    <w:p w14:paraId="065F30A0" w14:textId="77777777" w:rsidR="00637187" w:rsidRPr="00BA3B05" w:rsidRDefault="00637187" w:rsidP="00637187">
      <w:pPr>
        <w:pStyle w:val="ListParagraph"/>
        <w:rPr>
          <w:rFonts w:ascii="Arial" w:hAnsi="Arial" w:cs="Arial"/>
          <w:szCs w:val="22"/>
        </w:rPr>
      </w:pPr>
    </w:p>
    <w:p w14:paraId="0CD91297" w14:textId="77777777" w:rsidR="002F09E0" w:rsidRPr="00BA3B05" w:rsidRDefault="00637187" w:rsidP="00637187">
      <w:pPr>
        <w:pStyle w:val="ListParagraph"/>
        <w:numPr>
          <w:ilvl w:val="0"/>
          <w:numId w:val="4"/>
        </w:numPr>
        <w:autoSpaceDE w:val="0"/>
        <w:autoSpaceDN w:val="0"/>
        <w:adjustRightInd w:val="0"/>
        <w:rPr>
          <w:rFonts w:ascii="Arial" w:eastAsiaTheme="minorHAnsi" w:hAnsi="Arial" w:cs="Arial"/>
          <w:color w:val="000000"/>
          <w:szCs w:val="22"/>
          <w:lang w:eastAsia="en-US"/>
        </w:rPr>
      </w:pPr>
      <w:r w:rsidRPr="00BA3B05">
        <w:rPr>
          <w:rFonts w:ascii="Arial" w:eastAsiaTheme="minorHAnsi" w:hAnsi="Arial" w:cs="Arial"/>
          <w:color w:val="000000"/>
          <w:szCs w:val="22"/>
          <w:lang w:eastAsia="en-US"/>
        </w:rPr>
        <w:t xml:space="preserve">Cllr Sonja Crisp has been appointed as the LGA’s representative on the London Marathon Charitable Trust. The trust provides capital funding for building or facilities projects that inspire increased participation in physical activity, sport and play. It prioritises projects that target individuals or groups that currently have low levels of activity and children and young people outside of school hours. Cllr Crisp will be attending a board meeting on the 20 July. </w:t>
      </w:r>
    </w:p>
    <w:p w14:paraId="7EAAE1A0" w14:textId="77777777" w:rsidR="00637187" w:rsidRPr="00BA3B05" w:rsidRDefault="00637187" w:rsidP="00637187">
      <w:pPr>
        <w:pStyle w:val="ListParagraph"/>
        <w:rPr>
          <w:rFonts w:ascii="Arial" w:eastAsiaTheme="minorHAnsi" w:hAnsi="Arial" w:cs="Arial"/>
          <w:color w:val="000000"/>
          <w:szCs w:val="22"/>
          <w:lang w:eastAsia="en-US"/>
        </w:rPr>
      </w:pPr>
    </w:p>
    <w:p w14:paraId="7C9EAEDB" w14:textId="77777777" w:rsidR="00637187" w:rsidRPr="00BA3B05" w:rsidRDefault="00637187" w:rsidP="00637187">
      <w:pPr>
        <w:autoSpaceDE w:val="0"/>
        <w:autoSpaceDN w:val="0"/>
        <w:adjustRightInd w:val="0"/>
        <w:rPr>
          <w:rFonts w:ascii="Arial" w:eastAsiaTheme="minorHAnsi" w:hAnsi="Arial" w:cs="Arial"/>
          <w:color w:val="000000"/>
          <w:szCs w:val="22"/>
          <w:lang w:eastAsia="en-US"/>
        </w:rPr>
      </w:pPr>
    </w:p>
    <w:p w14:paraId="6EA711F3" w14:textId="77777777" w:rsidR="00637187" w:rsidRPr="00BA3B05" w:rsidRDefault="00637187" w:rsidP="00637187">
      <w:pPr>
        <w:autoSpaceDE w:val="0"/>
        <w:autoSpaceDN w:val="0"/>
        <w:adjustRightInd w:val="0"/>
        <w:rPr>
          <w:rFonts w:ascii="Arial" w:eastAsiaTheme="minorHAnsi" w:hAnsi="Arial" w:cs="Arial"/>
          <w:color w:val="000000"/>
          <w:szCs w:val="22"/>
          <w:lang w:eastAsia="en-US"/>
        </w:rPr>
      </w:pPr>
    </w:p>
    <w:p w14:paraId="1A688400" w14:textId="77777777" w:rsidR="00637187" w:rsidRPr="00BA3B05" w:rsidRDefault="00637187" w:rsidP="00637187">
      <w:pPr>
        <w:autoSpaceDE w:val="0"/>
        <w:autoSpaceDN w:val="0"/>
        <w:adjustRightInd w:val="0"/>
        <w:rPr>
          <w:rFonts w:ascii="Arial" w:eastAsiaTheme="minorHAnsi" w:hAnsi="Arial" w:cs="Arial"/>
          <w:color w:val="000000"/>
          <w:szCs w:val="22"/>
          <w:lang w:eastAsia="en-US"/>
        </w:rPr>
      </w:pPr>
    </w:p>
    <w:p w14:paraId="369CBD0E" w14:textId="77777777" w:rsidR="002F09E0" w:rsidRPr="00BA3B05" w:rsidRDefault="002F09E0" w:rsidP="002F09E0">
      <w:pPr>
        <w:pStyle w:val="ListParagraph"/>
        <w:rPr>
          <w:rFonts w:ascii="Arial" w:hAnsi="Arial" w:cs="Arial"/>
          <w:szCs w:val="22"/>
        </w:rPr>
      </w:pPr>
    </w:p>
    <w:p w14:paraId="360D9FBF" w14:textId="77777777" w:rsidR="00836964" w:rsidRPr="00BA3B05" w:rsidRDefault="002228EC" w:rsidP="00836964">
      <w:pPr>
        <w:rPr>
          <w:rFonts w:ascii="Arial" w:hAnsi="Arial" w:cs="Arial"/>
          <w:b/>
          <w:szCs w:val="22"/>
        </w:rPr>
      </w:pPr>
      <w:r w:rsidRPr="00BA3B05">
        <w:rPr>
          <w:rFonts w:ascii="Arial" w:hAnsi="Arial" w:cs="Arial"/>
          <w:b/>
          <w:szCs w:val="22"/>
        </w:rPr>
        <w:lastRenderedPageBreak/>
        <w:t>Tourism,</w:t>
      </w:r>
      <w:r w:rsidR="00312D92" w:rsidRPr="00BA3B05">
        <w:rPr>
          <w:rFonts w:ascii="Arial" w:hAnsi="Arial" w:cs="Arial"/>
          <w:b/>
          <w:szCs w:val="22"/>
        </w:rPr>
        <w:t xml:space="preserve"> </w:t>
      </w:r>
      <w:r w:rsidR="00836964" w:rsidRPr="00BA3B05">
        <w:rPr>
          <w:rFonts w:ascii="Arial" w:hAnsi="Arial" w:cs="Arial"/>
          <w:b/>
          <w:szCs w:val="22"/>
        </w:rPr>
        <w:t>Culture</w:t>
      </w:r>
      <w:r w:rsidRPr="00BA3B05">
        <w:rPr>
          <w:rFonts w:ascii="Arial" w:hAnsi="Arial" w:cs="Arial"/>
          <w:b/>
          <w:szCs w:val="22"/>
        </w:rPr>
        <w:t xml:space="preserve"> and Museums</w:t>
      </w:r>
    </w:p>
    <w:p w14:paraId="43B63E2D" w14:textId="77777777" w:rsidR="00AA6DDE" w:rsidRPr="00BA3B05" w:rsidRDefault="00AA6DDE" w:rsidP="00836964">
      <w:pPr>
        <w:rPr>
          <w:rFonts w:ascii="Arial" w:hAnsi="Arial" w:cs="Arial"/>
          <w:b/>
          <w:szCs w:val="22"/>
        </w:rPr>
      </w:pPr>
    </w:p>
    <w:p w14:paraId="417C0B61" w14:textId="77777777" w:rsidR="00A309B3" w:rsidRPr="00BA3B05" w:rsidRDefault="00637187" w:rsidP="002228EC">
      <w:pPr>
        <w:pStyle w:val="Default"/>
        <w:numPr>
          <w:ilvl w:val="0"/>
          <w:numId w:val="4"/>
        </w:numPr>
        <w:rPr>
          <w:sz w:val="22"/>
          <w:szCs w:val="22"/>
        </w:rPr>
      </w:pPr>
      <w:r w:rsidRPr="00BA3B05">
        <w:rPr>
          <w:sz w:val="22"/>
          <w:szCs w:val="22"/>
        </w:rPr>
        <w:t>Cllr C</w:t>
      </w:r>
      <w:r w:rsidR="00BA3B05" w:rsidRPr="00BA3B05">
        <w:rPr>
          <w:sz w:val="22"/>
          <w:szCs w:val="22"/>
        </w:rPr>
        <w:t>o</w:t>
      </w:r>
      <w:r w:rsidR="00AA6DDE" w:rsidRPr="00BA3B05">
        <w:rPr>
          <w:sz w:val="22"/>
          <w:szCs w:val="22"/>
        </w:rPr>
        <w:t>lin Organ attended the Tourism Alliance Bo</w:t>
      </w:r>
      <w:r w:rsidR="00506F7A" w:rsidRPr="00BA3B05">
        <w:rPr>
          <w:sz w:val="22"/>
          <w:szCs w:val="22"/>
        </w:rPr>
        <w:t>ard meeting on 27 March as the B</w:t>
      </w:r>
      <w:r w:rsidR="00AA6DDE" w:rsidRPr="00BA3B05">
        <w:rPr>
          <w:sz w:val="22"/>
          <w:szCs w:val="22"/>
        </w:rPr>
        <w:t xml:space="preserve">oard’s </w:t>
      </w:r>
      <w:r w:rsidR="00A309B3" w:rsidRPr="00BA3B05">
        <w:rPr>
          <w:sz w:val="22"/>
          <w:szCs w:val="22"/>
        </w:rPr>
        <w:t>representative</w:t>
      </w:r>
      <w:r w:rsidR="00AA6DDE" w:rsidRPr="00BA3B05">
        <w:rPr>
          <w:sz w:val="22"/>
          <w:szCs w:val="22"/>
        </w:rPr>
        <w:t>.</w:t>
      </w:r>
      <w:r w:rsidR="00A309B3" w:rsidRPr="00BA3B05">
        <w:rPr>
          <w:sz w:val="22"/>
          <w:szCs w:val="22"/>
        </w:rPr>
        <w:t xml:space="preserve"> </w:t>
      </w:r>
      <w:r w:rsidR="00AA6DDE" w:rsidRPr="00BA3B05">
        <w:rPr>
          <w:sz w:val="22"/>
          <w:szCs w:val="22"/>
        </w:rPr>
        <w:t xml:space="preserve">The </w:t>
      </w:r>
      <w:r w:rsidR="00506F7A" w:rsidRPr="00BA3B05">
        <w:rPr>
          <w:sz w:val="22"/>
          <w:szCs w:val="22"/>
        </w:rPr>
        <w:t>meeting</w:t>
      </w:r>
      <w:r w:rsidR="00AA6DDE" w:rsidRPr="00BA3B05">
        <w:rPr>
          <w:sz w:val="22"/>
          <w:szCs w:val="22"/>
        </w:rPr>
        <w:t xml:space="preserve"> discussed the tourism industry and a number of key issu</w:t>
      </w:r>
      <w:r w:rsidR="00A309B3" w:rsidRPr="00BA3B05">
        <w:rPr>
          <w:sz w:val="22"/>
          <w:szCs w:val="22"/>
        </w:rPr>
        <w:t>es currently impacting on this.</w:t>
      </w:r>
    </w:p>
    <w:p w14:paraId="4ECD6992" w14:textId="77777777" w:rsidR="00A309B3" w:rsidRPr="00BA3B05" w:rsidRDefault="00A309B3" w:rsidP="00A309B3">
      <w:pPr>
        <w:pStyle w:val="Default"/>
        <w:ind w:left="720"/>
        <w:rPr>
          <w:sz w:val="22"/>
          <w:szCs w:val="22"/>
        </w:rPr>
      </w:pPr>
    </w:p>
    <w:p w14:paraId="3957DE01" w14:textId="4392129D" w:rsidR="00A309B3" w:rsidRPr="00BA3B05" w:rsidRDefault="00637187" w:rsidP="002228EC">
      <w:pPr>
        <w:pStyle w:val="Default"/>
        <w:numPr>
          <w:ilvl w:val="0"/>
          <w:numId w:val="4"/>
        </w:numPr>
        <w:rPr>
          <w:sz w:val="22"/>
          <w:szCs w:val="22"/>
        </w:rPr>
      </w:pPr>
      <w:r w:rsidRPr="00BA3B05">
        <w:rPr>
          <w:sz w:val="22"/>
          <w:szCs w:val="22"/>
        </w:rPr>
        <w:t>On the</w:t>
      </w:r>
      <w:r w:rsidR="008B6C65">
        <w:rPr>
          <w:sz w:val="22"/>
          <w:szCs w:val="22"/>
        </w:rPr>
        <w:t xml:space="preserve"> </w:t>
      </w:r>
      <w:r w:rsidR="00A309B3" w:rsidRPr="00BA3B05">
        <w:rPr>
          <w:sz w:val="22"/>
          <w:szCs w:val="22"/>
        </w:rPr>
        <w:t xml:space="preserve">27 March, I attended a </w:t>
      </w:r>
      <w:proofErr w:type="spellStart"/>
      <w:r w:rsidR="00A309B3" w:rsidRPr="00BA3B05">
        <w:rPr>
          <w:sz w:val="22"/>
          <w:szCs w:val="22"/>
        </w:rPr>
        <w:t>VisitEngland</w:t>
      </w:r>
      <w:proofErr w:type="spellEnd"/>
      <w:r w:rsidR="00A309B3" w:rsidRPr="00BA3B05">
        <w:rPr>
          <w:sz w:val="22"/>
          <w:szCs w:val="22"/>
        </w:rPr>
        <w:t xml:space="preserve"> </w:t>
      </w:r>
      <w:r w:rsidR="00EA228F" w:rsidRPr="00BA3B05">
        <w:rPr>
          <w:sz w:val="22"/>
          <w:szCs w:val="22"/>
        </w:rPr>
        <w:t>r</w:t>
      </w:r>
      <w:r w:rsidR="00A309B3" w:rsidRPr="00BA3B05">
        <w:rPr>
          <w:sz w:val="22"/>
          <w:szCs w:val="22"/>
        </w:rPr>
        <w:t>eception to thank Lady Penelope Cobham f</w:t>
      </w:r>
      <w:r w:rsidR="00506F7A" w:rsidRPr="00BA3B05">
        <w:rPr>
          <w:sz w:val="22"/>
          <w:szCs w:val="22"/>
        </w:rPr>
        <w:t>or her work during her time as c</w:t>
      </w:r>
      <w:r w:rsidR="00A309B3" w:rsidRPr="00BA3B05">
        <w:rPr>
          <w:sz w:val="22"/>
          <w:szCs w:val="22"/>
        </w:rPr>
        <w:t xml:space="preserve">hair </w:t>
      </w:r>
      <w:r w:rsidR="004C750D" w:rsidRPr="00BA3B05">
        <w:rPr>
          <w:sz w:val="22"/>
          <w:szCs w:val="22"/>
        </w:rPr>
        <w:t>of the organisation</w:t>
      </w:r>
      <w:r w:rsidR="00A309B3" w:rsidRPr="00BA3B05">
        <w:rPr>
          <w:sz w:val="22"/>
          <w:szCs w:val="22"/>
        </w:rPr>
        <w:t xml:space="preserve">, and to meet the new Chairman of the </w:t>
      </w:r>
      <w:proofErr w:type="spellStart"/>
      <w:r w:rsidR="00A309B3" w:rsidRPr="00BA3B05">
        <w:rPr>
          <w:sz w:val="22"/>
          <w:szCs w:val="22"/>
        </w:rPr>
        <w:t>VisitEngland</w:t>
      </w:r>
      <w:proofErr w:type="spellEnd"/>
      <w:r w:rsidR="00A309B3" w:rsidRPr="00BA3B05">
        <w:rPr>
          <w:sz w:val="22"/>
          <w:szCs w:val="22"/>
        </w:rPr>
        <w:t xml:space="preserve"> Advisory Board. </w:t>
      </w:r>
    </w:p>
    <w:p w14:paraId="7AECAFA4" w14:textId="77777777" w:rsidR="002228EC" w:rsidRPr="00BA3B05" w:rsidRDefault="002228EC" w:rsidP="002228EC">
      <w:pPr>
        <w:pStyle w:val="ListParagraph"/>
        <w:rPr>
          <w:rFonts w:ascii="Arial" w:hAnsi="Arial" w:cs="Arial"/>
          <w:szCs w:val="22"/>
        </w:rPr>
      </w:pPr>
    </w:p>
    <w:p w14:paraId="651B1A44" w14:textId="77777777" w:rsidR="002228EC" w:rsidRPr="00BA3B05" w:rsidRDefault="002228EC" w:rsidP="002228EC">
      <w:pPr>
        <w:pStyle w:val="ListParagraph"/>
        <w:numPr>
          <w:ilvl w:val="0"/>
          <w:numId w:val="4"/>
        </w:numPr>
        <w:autoSpaceDE w:val="0"/>
        <w:autoSpaceDN w:val="0"/>
        <w:adjustRightInd w:val="0"/>
        <w:rPr>
          <w:rFonts w:ascii="Arial" w:hAnsi="Arial" w:cs="Arial"/>
          <w:szCs w:val="22"/>
        </w:rPr>
      </w:pPr>
      <w:r w:rsidRPr="00BA3B05">
        <w:rPr>
          <w:rFonts w:ascii="Arial" w:eastAsiaTheme="minorHAnsi" w:hAnsi="Arial" w:cs="Arial"/>
          <w:bCs/>
          <w:szCs w:val="22"/>
          <w:lang w:eastAsia="en-US"/>
        </w:rPr>
        <w:t xml:space="preserve">I attended the launch of the next phase of the Museums’ Association: Museums Change Lives </w:t>
      </w:r>
      <w:r w:rsidR="00506F7A" w:rsidRPr="00BA3B05">
        <w:rPr>
          <w:rFonts w:ascii="Arial" w:eastAsiaTheme="minorHAnsi" w:hAnsi="Arial" w:cs="Arial"/>
          <w:bCs/>
          <w:szCs w:val="22"/>
          <w:lang w:eastAsia="en-US"/>
        </w:rPr>
        <w:t xml:space="preserve">in London </w:t>
      </w:r>
      <w:r w:rsidRPr="00BA3B05">
        <w:rPr>
          <w:rFonts w:ascii="Arial" w:eastAsiaTheme="minorHAnsi" w:hAnsi="Arial" w:cs="Arial"/>
          <w:bCs/>
          <w:szCs w:val="22"/>
          <w:lang w:eastAsia="en-US"/>
        </w:rPr>
        <w:t xml:space="preserve">on the 29 March. This campaign helps </w:t>
      </w:r>
      <w:r w:rsidRPr="00BA3B05">
        <w:rPr>
          <w:rFonts w:ascii="Arial" w:hAnsi="Arial" w:cs="Arial"/>
          <w:szCs w:val="22"/>
          <w:lang w:val="en"/>
        </w:rPr>
        <w:t>museums to develop their role as socially purposefu</w:t>
      </w:r>
      <w:r w:rsidR="00506F7A" w:rsidRPr="00BA3B05">
        <w:rPr>
          <w:rFonts w:ascii="Arial" w:hAnsi="Arial" w:cs="Arial"/>
          <w:szCs w:val="22"/>
          <w:lang w:val="en"/>
        </w:rPr>
        <w:t xml:space="preserve">l </w:t>
      </w:r>
      <w:proofErr w:type="spellStart"/>
      <w:r w:rsidR="00506F7A" w:rsidRPr="00BA3B05">
        <w:rPr>
          <w:rFonts w:ascii="Arial" w:hAnsi="Arial" w:cs="Arial"/>
          <w:szCs w:val="22"/>
          <w:lang w:val="en"/>
        </w:rPr>
        <w:t>organisations</w:t>
      </w:r>
      <w:proofErr w:type="spellEnd"/>
      <w:r w:rsidR="00506F7A" w:rsidRPr="00BA3B05">
        <w:rPr>
          <w:rFonts w:ascii="Arial" w:hAnsi="Arial" w:cs="Arial"/>
          <w:szCs w:val="22"/>
          <w:lang w:val="en"/>
        </w:rPr>
        <w:t xml:space="preserve"> and highlights</w:t>
      </w:r>
      <w:r w:rsidRPr="00BA3B05">
        <w:rPr>
          <w:rFonts w:ascii="Arial" w:hAnsi="Arial" w:cs="Arial"/>
          <w:szCs w:val="22"/>
          <w:lang w:val="en"/>
        </w:rPr>
        <w:t xml:space="preserve"> evidence that museums are working with their communities and delivering positive social impact.</w:t>
      </w:r>
    </w:p>
    <w:p w14:paraId="5BCB8DED" w14:textId="77777777" w:rsidR="00AA6DDE" w:rsidRPr="00BA3B05" w:rsidRDefault="00AA6DDE" w:rsidP="00836964">
      <w:pPr>
        <w:rPr>
          <w:rFonts w:ascii="Arial" w:hAnsi="Arial" w:cs="Arial"/>
          <w:b/>
          <w:szCs w:val="22"/>
        </w:rPr>
      </w:pPr>
    </w:p>
    <w:p w14:paraId="2B10942A" w14:textId="77777777" w:rsidR="00AA6DDE" w:rsidRPr="00BA3B05" w:rsidRDefault="00312D92" w:rsidP="002228EC">
      <w:pPr>
        <w:pStyle w:val="Default"/>
        <w:numPr>
          <w:ilvl w:val="0"/>
          <w:numId w:val="4"/>
        </w:numPr>
        <w:rPr>
          <w:sz w:val="22"/>
          <w:szCs w:val="22"/>
        </w:rPr>
      </w:pPr>
      <w:r w:rsidRPr="00BA3B05">
        <w:rPr>
          <w:sz w:val="22"/>
          <w:szCs w:val="22"/>
        </w:rPr>
        <w:t>On the 2</w:t>
      </w:r>
      <w:r w:rsidRPr="00BA3B05">
        <w:rPr>
          <w:sz w:val="22"/>
          <w:szCs w:val="22"/>
          <w:vertAlign w:val="superscript"/>
        </w:rPr>
        <w:t xml:space="preserve"> </w:t>
      </w:r>
      <w:r w:rsidRPr="00BA3B05">
        <w:rPr>
          <w:bCs/>
          <w:sz w:val="22"/>
          <w:szCs w:val="22"/>
          <w:lang w:val="en-US"/>
        </w:rPr>
        <w:t>May, Cllr Faye A</w:t>
      </w:r>
      <w:bookmarkStart w:id="0" w:name="_GoBack"/>
      <w:bookmarkEnd w:id="0"/>
      <w:r w:rsidRPr="00BA3B05">
        <w:rPr>
          <w:bCs/>
          <w:sz w:val="22"/>
          <w:szCs w:val="22"/>
          <w:lang w:val="en-US"/>
        </w:rPr>
        <w:t xml:space="preserve">bbott spoke </w:t>
      </w:r>
      <w:r w:rsidR="00506F7A" w:rsidRPr="00BA3B05">
        <w:rPr>
          <w:sz w:val="22"/>
          <w:szCs w:val="22"/>
          <w:lang w:val="en-US"/>
        </w:rPr>
        <w:t>on</w:t>
      </w:r>
      <w:r w:rsidR="00506F7A" w:rsidRPr="00BA3B05">
        <w:rPr>
          <w:sz w:val="22"/>
          <w:szCs w:val="22"/>
        </w:rPr>
        <w:t xml:space="preserve"> the importance of tourism to the economy as one of the fastest growing industries, and how councils can support it by making the best use of their regulatory and business support offers</w:t>
      </w:r>
      <w:r w:rsidR="00506F7A" w:rsidRPr="00BA3B05">
        <w:rPr>
          <w:bCs/>
          <w:sz w:val="22"/>
          <w:szCs w:val="22"/>
          <w:lang w:val="en-US"/>
        </w:rPr>
        <w:t xml:space="preserve"> at a Westminster Briefing S</w:t>
      </w:r>
      <w:r w:rsidRPr="00BA3B05">
        <w:rPr>
          <w:bCs/>
          <w:sz w:val="22"/>
          <w:szCs w:val="22"/>
          <w:lang w:val="en-US"/>
        </w:rPr>
        <w:t>ession on Tourism and Cultu</w:t>
      </w:r>
      <w:r w:rsidR="00506F7A" w:rsidRPr="00BA3B05">
        <w:rPr>
          <w:bCs/>
          <w:sz w:val="22"/>
          <w:szCs w:val="22"/>
          <w:lang w:val="en-US"/>
        </w:rPr>
        <w:t>re: Policy and Practice in 2017</w:t>
      </w:r>
      <w:r w:rsidR="00AA6DDE" w:rsidRPr="00BA3B05">
        <w:rPr>
          <w:sz w:val="22"/>
          <w:szCs w:val="22"/>
        </w:rPr>
        <w:t xml:space="preserve">. </w:t>
      </w:r>
    </w:p>
    <w:p w14:paraId="3610EBA5" w14:textId="77777777" w:rsidR="00836964" w:rsidRPr="00BA3B05" w:rsidRDefault="00836964" w:rsidP="00836964">
      <w:pPr>
        <w:rPr>
          <w:rFonts w:ascii="Arial" w:hAnsi="Arial" w:cs="Arial"/>
          <w:b/>
          <w:szCs w:val="22"/>
        </w:rPr>
      </w:pPr>
    </w:p>
    <w:p w14:paraId="422CF15B" w14:textId="77777777" w:rsidR="00836964" w:rsidRPr="00BA3B05" w:rsidRDefault="00836964" w:rsidP="002228EC">
      <w:pPr>
        <w:pStyle w:val="ListParagraph"/>
        <w:numPr>
          <w:ilvl w:val="0"/>
          <w:numId w:val="4"/>
        </w:numPr>
        <w:rPr>
          <w:rFonts w:ascii="Arial" w:hAnsi="Arial" w:cs="Arial"/>
          <w:b/>
          <w:szCs w:val="22"/>
        </w:rPr>
      </w:pPr>
      <w:r w:rsidRPr="00BA3B05">
        <w:rPr>
          <w:rFonts w:ascii="Arial" w:hAnsi="Arial" w:cs="Arial"/>
          <w:szCs w:val="22"/>
          <w:lang w:eastAsia="en-US"/>
        </w:rPr>
        <w:t>Cllr Faye Abbott attend</w:t>
      </w:r>
      <w:r w:rsidR="004F4331" w:rsidRPr="00BA3B05">
        <w:rPr>
          <w:rFonts w:ascii="Arial" w:hAnsi="Arial" w:cs="Arial"/>
          <w:szCs w:val="22"/>
          <w:lang w:eastAsia="en-US"/>
        </w:rPr>
        <w:t>ed</w:t>
      </w:r>
      <w:r w:rsidRPr="00BA3B05">
        <w:rPr>
          <w:rFonts w:ascii="Arial" w:hAnsi="Arial" w:cs="Arial"/>
          <w:szCs w:val="22"/>
          <w:lang w:eastAsia="en-US"/>
        </w:rPr>
        <w:t xml:space="preserve"> the British Board of Film Cl</w:t>
      </w:r>
      <w:r w:rsidR="003E1510" w:rsidRPr="00BA3B05">
        <w:rPr>
          <w:rFonts w:ascii="Arial" w:hAnsi="Arial" w:cs="Arial"/>
          <w:szCs w:val="22"/>
          <w:lang w:eastAsia="en-US"/>
        </w:rPr>
        <w:t xml:space="preserve">assification’s meeting on the 14 </w:t>
      </w:r>
      <w:r w:rsidR="0058380B" w:rsidRPr="00BA3B05">
        <w:rPr>
          <w:rFonts w:ascii="Arial" w:hAnsi="Arial" w:cs="Arial"/>
          <w:szCs w:val="22"/>
          <w:lang w:eastAsia="en-US"/>
        </w:rPr>
        <w:t>June</w:t>
      </w:r>
      <w:r w:rsidRPr="00BA3B05">
        <w:rPr>
          <w:rFonts w:ascii="Arial" w:hAnsi="Arial" w:cs="Arial"/>
          <w:szCs w:val="22"/>
          <w:lang w:eastAsia="en-US"/>
        </w:rPr>
        <w:t xml:space="preserve"> as the </w:t>
      </w:r>
      <w:r w:rsidR="00506F7A" w:rsidRPr="00BA3B05">
        <w:rPr>
          <w:rFonts w:ascii="Arial" w:hAnsi="Arial" w:cs="Arial"/>
          <w:szCs w:val="22"/>
          <w:lang w:eastAsia="en-US"/>
        </w:rPr>
        <w:t xml:space="preserve">LGA’s </w:t>
      </w:r>
      <w:r w:rsidRPr="00BA3B05">
        <w:rPr>
          <w:rFonts w:ascii="Arial" w:hAnsi="Arial" w:cs="Arial"/>
          <w:szCs w:val="22"/>
          <w:lang w:eastAsia="en-US"/>
        </w:rPr>
        <w:t xml:space="preserve">representative. The board </w:t>
      </w:r>
      <w:r w:rsidR="00506F7A" w:rsidRPr="00BA3B05">
        <w:rPr>
          <w:rFonts w:ascii="Arial" w:hAnsi="Arial" w:cs="Arial"/>
          <w:szCs w:val="22"/>
          <w:lang w:eastAsia="en-US"/>
        </w:rPr>
        <w:t>discussed</w:t>
      </w:r>
      <w:r w:rsidR="0058380B" w:rsidRPr="00BA3B05">
        <w:rPr>
          <w:rFonts w:ascii="Arial" w:hAnsi="Arial" w:cs="Arial"/>
          <w:szCs w:val="22"/>
          <w:lang w:eastAsia="en-US"/>
        </w:rPr>
        <w:t xml:space="preserve"> the </w:t>
      </w:r>
      <w:r w:rsidR="0058380B" w:rsidRPr="00BA3B05">
        <w:rPr>
          <w:rFonts w:ascii="Arial" w:hAnsi="Arial" w:cs="Arial"/>
          <w:color w:val="000000"/>
          <w:szCs w:val="22"/>
        </w:rPr>
        <w:t>Digital Economy Act</w:t>
      </w:r>
      <w:r w:rsidRPr="00BA3B05">
        <w:rPr>
          <w:rFonts w:ascii="Arial" w:hAnsi="Arial" w:cs="Arial"/>
          <w:szCs w:val="22"/>
        </w:rPr>
        <w:t>.</w:t>
      </w:r>
    </w:p>
    <w:p w14:paraId="513416C9" w14:textId="77777777" w:rsidR="003E1510" w:rsidRPr="00BA3B05" w:rsidRDefault="003E1510" w:rsidP="00312D92">
      <w:pPr>
        <w:pStyle w:val="ListParagraph"/>
        <w:jc w:val="both"/>
        <w:rPr>
          <w:rFonts w:ascii="Arial" w:hAnsi="Arial" w:cs="Arial"/>
          <w:b/>
          <w:szCs w:val="22"/>
        </w:rPr>
      </w:pPr>
    </w:p>
    <w:p w14:paraId="565AF7FB" w14:textId="77777777" w:rsidR="00573A25" w:rsidRPr="00BA3B05" w:rsidRDefault="00573A25" w:rsidP="002228EC">
      <w:pPr>
        <w:pStyle w:val="ListParagraph"/>
        <w:numPr>
          <w:ilvl w:val="0"/>
          <w:numId w:val="4"/>
        </w:numPr>
        <w:autoSpaceDE w:val="0"/>
        <w:autoSpaceDN w:val="0"/>
        <w:adjustRightInd w:val="0"/>
        <w:jc w:val="both"/>
        <w:rPr>
          <w:rFonts w:ascii="Arial" w:hAnsi="Arial" w:cs="Arial"/>
          <w:szCs w:val="22"/>
          <w:lang w:val="en"/>
        </w:rPr>
      </w:pPr>
      <w:r w:rsidRPr="00BA3B05">
        <w:rPr>
          <w:rFonts w:ascii="Arial" w:hAnsi="Arial" w:cs="Arial"/>
          <w:szCs w:val="22"/>
          <w:lang w:val="en"/>
        </w:rPr>
        <w:t xml:space="preserve">I </w:t>
      </w:r>
      <w:r w:rsidR="001C728D" w:rsidRPr="00BA3B05">
        <w:rPr>
          <w:rFonts w:ascii="Arial" w:hAnsi="Arial" w:cs="Arial"/>
          <w:szCs w:val="22"/>
          <w:lang w:val="en"/>
        </w:rPr>
        <w:t>was pleased to chair a workshop session on ‘</w:t>
      </w:r>
      <w:r w:rsidR="00506F7A" w:rsidRPr="00BA3B05">
        <w:rPr>
          <w:rFonts w:ascii="Arial" w:eastAsiaTheme="minorHAnsi" w:hAnsi="Arial" w:cs="Arial"/>
          <w:bCs/>
          <w:szCs w:val="22"/>
          <w:lang w:eastAsia="en-US"/>
        </w:rPr>
        <w:t>C</w:t>
      </w:r>
      <w:r w:rsidR="001C728D" w:rsidRPr="00BA3B05">
        <w:rPr>
          <w:rFonts w:ascii="Arial" w:eastAsiaTheme="minorHAnsi" w:hAnsi="Arial" w:cs="Arial"/>
          <w:bCs/>
          <w:szCs w:val="22"/>
          <w:lang w:eastAsia="en-US"/>
        </w:rPr>
        <w:t>ultural capital – place-making and identity’ at the LGA Annual Conference on the 4</w:t>
      </w:r>
      <w:r w:rsidR="001C728D" w:rsidRPr="00BA3B05">
        <w:rPr>
          <w:rFonts w:ascii="Arial" w:eastAsiaTheme="minorHAnsi" w:hAnsi="Arial" w:cs="Arial"/>
          <w:bCs/>
          <w:szCs w:val="22"/>
          <w:vertAlign w:val="superscript"/>
          <w:lang w:eastAsia="en-US"/>
        </w:rPr>
        <w:t xml:space="preserve"> </w:t>
      </w:r>
      <w:r w:rsidR="001C728D" w:rsidRPr="00BA3B05">
        <w:rPr>
          <w:rFonts w:ascii="Arial" w:eastAsiaTheme="minorHAnsi" w:hAnsi="Arial" w:cs="Arial"/>
          <w:bCs/>
          <w:szCs w:val="22"/>
          <w:lang w:eastAsia="en-US"/>
        </w:rPr>
        <w:t>July.</w:t>
      </w:r>
      <w:r w:rsidR="00EA228F" w:rsidRPr="00BA3B05">
        <w:rPr>
          <w:rFonts w:ascii="Arial" w:eastAsiaTheme="minorHAnsi" w:hAnsi="Arial" w:cs="Arial"/>
          <w:bCs/>
          <w:szCs w:val="22"/>
          <w:lang w:eastAsia="en-US"/>
        </w:rPr>
        <w:t xml:space="preserve"> </w:t>
      </w:r>
      <w:r w:rsidR="001C728D" w:rsidRPr="00BA3B05">
        <w:rPr>
          <w:rFonts w:ascii="Arial" w:hAnsi="Arial" w:cs="Arial"/>
          <w:szCs w:val="22"/>
          <w:lang w:val="en"/>
        </w:rPr>
        <w:t xml:space="preserve">The session </w:t>
      </w:r>
      <w:r w:rsidR="001C728D" w:rsidRPr="00BA3B05">
        <w:rPr>
          <w:rFonts w:ascii="Arial" w:eastAsiaTheme="minorHAnsi" w:hAnsi="Arial" w:cs="Arial"/>
          <w:szCs w:val="22"/>
          <w:lang w:eastAsia="en-US"/>
        </w:rPr>
        <w:t>explored how councils can use sporting and heritage assets to create a shared identity to help their communities adapt, move forward and become even</w:t>
      </w:r>
      <w:r w:rsidR="001C728D" w:rsidRPr="00BA3B05">
        <w:rPr>
          <w:rFonts w:ascii="Arial" w:hAnsi="Arial" w:cs="Arial"/>
          <w:szCs w:val="22"/>
          <w:lang w:val="en"/>
        </w:rPr>
        <w:t xml:space="preserve"> </w:t>
      </w:r>
      <w:r w:rsidR="001C728D" w:rsidRPr="00BA3B05">
        <w:rPr>
          <w:rFonts w:ascii="Arial" w:eastAsiaTheme="minorHAnsi" w:hAnsi="Arial" w:cs="Arial"/>
          <w:szCs w:val="22"/>
          <w:lang w:eastAsia="en-US"/>
        </w:rPr>
        <w:t>stronger. The session focused on how thre</w:t>
      </w:r>
      <w:r w:rsidR="00506F7A" w:rsidRPr="00BA3B05">
        <w:rPr>
          <w:rFonts w:ascii="Arial" w:eastAsiaTheme="minorHAnsi" w:hAnsi="Arial" w:cs="Arial"/>
          <w:szCs w:val="22"/>
          <w:lang w:eastAsia="en-US"/>
        </w:rPr>
        <w:t>e councils are implementing</w:t>
      </w:r>
      <w:r w:rsidR="001C728D" w:rsidRPr="00BA3B05">
        <w:rPr>
          <w:rFonts w:ascii="Arial" w:eastAsiaTheme="minorHAnsi" w:hAnsi="Arial" w:cs="Arial"/>
          <w:szCs w:val="22"/>
          <w:lang w:eastAsia="en-US"/>
        </w:rPr>
        <w:t xml:space="preserve"> </w:t>
      </w:r>
      <w:r w:rsidR="00EA228F" w:rsidRPr="00BA3B05">
        <w:rPr>
          <w:rFonts w:ascii="Arial" w:eastAsiaTheme="minorHAnsi" w:hAnsi="Arial" w:cs="Arial"/>
          <w:szCs w:val="22"/>
          <w:lang w:eastAsia="en-US"/>
        </w:rPr>
        <w:t xml:space="preserve">these </w:t>
      </w:r>
      <w:r w:rsidR="001C728D" w:rsidRPr="00BA3B05">
        <w:rPr>
          <w:rFonts w:ascii="Arial" w:eastAsiaTheme="minorHAnsi" w:hAnsi="Arial" w:cs="Arial"/>
          <w:szCs w:val="22"/>
          <w:lang w:eastAsia="en-US"/>
        </w:rPr>
        <w:t>approach</w:t>
      </w:r>
      <w:r w:rsidR="00EA228F" w:rsidRPr="00BA3B05">
        <w:rPr>
          <w:rFonts w:ascii="Arial" w:eastAsiaTheme="minorHAnsi" w:hAnsi="Arial" w:cs="Arial"/>
          <w:szCs w:val="22"/>
          <w:lang w:eastAsia="en-US"/>
        </w:rPr>
        <w:t>es</w:t>
      </w:r>
      <w:r w:rsidR="00506F7A" w:rsidRPr="00BA3B05">
        <w:rPr>
          <w:rFonts w:ascii="Arial" w:eastAsiaTheme="minorHAnsi" w:hAnsi="Arial" w:cs="Arial"/>
          <w:szCs w:val="22"/>
          <w:lang w:eastAsia="en-US"/>
        </w:rPr>
        <w:t xml:space="preserve"> </w:t>
      </w:r>
      <w:r w:rsidR="001C728D" w:rsidRPr="00BA3B05">
        <w:rPr>
          <w:rFonts w:ascii="Arial" w:eastAsiaTheme="minorHAnsi" w:hAnsi="Arial" w:cs="Arial"/>
          <w:szCs w:val="22"/>
          <w:lang w:eastAsia="en-US"/>
        </w:rPr>
        <w:t>to engage communities,</w:t>
      </w:r>
      <w:r w:rsidR="001C728D" w:rsidRPr="00BA3B05">
        <w:rPr>
          <w:rFonts w:ascii="Arial" w:hAnsi="Arial" w:cs="Arial"/>
          <w:szCs w:val="22"/>
          <w:lang w:val="en"/>
        </w:rPr>
        <w:t xml:space="preserve"> </w:t>
      </w:r>
      <w:r w:rsidR="001C728D" w:rsidRPr="00BA3B05">
        <w:rPr>
          <w:rFonts w:ascii="Arial" w:eastAsiaTheme="minorHAnsi" w:hAnsi="Arial" w:cs="Arial"/>
          <w:szCs w:val="22"/>
          <w:lang w:eastAsia="en-US"/>
        </w:rPr>
        <w:t>promote cohesion, instil civic pride, and encourage democratic participation.</w:t>
      </w:r>
    </w:p>
    <w:p w14:paraId="7AE845A7" w14:textId="77777777" w:rsidR="00637CCD" w:rsidRPr="00BA3B05" w:rsidRDefault="00637CCD" w:rsidP="0055531A">
      <w:pPr>
        <w:autoSpaceDE w:val="0"/>
        <w:autoSpaceDN w:val="0"/>
        <w:adjustRightInd w:val="0"/>
        <w:rPr>
          <w:rFonts w:ascii="Arial" w:eastAsiaTheme="minorHAnsi" w:hAnsi="Arial" w:cs="Arial"/>
          <w:szCs w:val="22"/>
          <w:lang w:eastAsia="en-US"/>
        </w:rPr>
      </w:pPr>
    </w:p>
    <w:p w14:paraId="3BC4FFF8" w14:textId="77777777" w:rsidR="0004244B" w:rsidRPr="00BA3B05" w:rsidRDefault="0004244B" w:rsidP="0055531A">
      <w:pPr>
        <w:autoSpaceDE w:val="0"/>
        <w:autoSpaceDN w:val="0"/>
        <w:adjustRightInd w:val="0"/>
        <w:rPr>
          <w:rFonts w:ascii="Arial" w:eastAsiaTheme="minorHAnsi" w:hAnsi="Arial" w:cs="Arial"/>
          <w:b/>
          <w:color w:val="000000"/>
          <w:szCs w:val="22"/>
          <w:lang w:eastAsia="en-US"/>
        </w:rPr>
      </w:pPr>
      <w:r w:rsidRPr="00BA3B05">
        <w:rPr>
          <w:rFonts w:ascii="Arial" w:eastAsiaTheme="minorHAnsi" w:hAnsi="Arial" w:cs="Arial"/>
          <w:b/>
          <w:color w:val="000000"/>
          <w:szCs w:val="22"/>
          <w:lang w:eastAsia="en-US"/>
        </w:rPr>
        <w:t>Historic Anniversaries</w:t>
      </w:r>
    </w:p>
    <w:p w14:paraId="0F9CA0F1" w14:textId="77777777" w:rsidR="0004244B" w:rsidRPr="00BA3B05" w:rsidRDefault="0004244B" w:rsidP="0055531A">
      <w:pPr>
        <w:autoSpaceDE w:val="0"/>
        <w:autoSpaceDN w:val="0"/>
        <w:adjustRightInd w:val="0"/>
        <w:rPr>
          <w:rFonts w:ascii="Arial" w:eastAsiaTheme="minorHAnsi" w:hAnsi="Arial" w:cs="Arial"/>
          <w:color w:val="000000"/>
          <w:szCs w:val="22"/>
          <w:lang w:eastAsia="en-US"/>
        </w:rPr>
      </w:pPr>
    </w:p>
    <w:p w14:paraId="06D6FAD9" w14:textId="77777777" w:rsidR="0055531A" w:rsidRPr="00BA3B05" w:rsidRDefault="0004244B" w:rsidP="002228EC">
      <w:pPr>
        <w:pStyle w:val="ListParagraph"/>
        <w:numPr>
          <w:ilvl w:val="0"/>
          <w:numId w:val="4"/>
        </w:numPr>
        <w:autoSpaceDE w:val="0"/>
        <w:autoSpaceDN w:val="0"/>
        <w:adjustRightInd w:val="0"/>
        <w:rPr>
          <w:rFonts w:ascii="Arial" w:eastAsiaTheme="minorHAnsi" w:hAnsi="Arial" w:cs="Arial"/>
          <w:color w:val="000000"/>
          <w:szCs w:val="22"/>
          <w:lang w:eastAsia="en-US"/>
        </w:rPr>
      </w:pPr>
      <w:r w:rsidRPr="00BA3B05">
        <w:rPr>
          <w:rFonts w:ascii="Arial" w:eastAsiaTheme="minorHAnsi" w:hAnsi="Arial" w:cs="Arial"/>
          <w:color w:val="000000"/>
          <w:szCs w:val="22"/>
          <w:lang w:eastAsia="en-US"/>
        </w:rPr>
        <w:t>The Women's Local Government Society</w:t>
      </w:r>
      <w:r w:rsidR="00BF14FB" w:rsidRPr="00BA3B05">
        <w:rPr>
          <w:rFonts w:ascii="Arial" w:eastAsiaTheme="minorHAnsi" w:hAnsi="Arial" w:cs="Arial"/>
          <w:color w:val="000000"/>
          <w:szCs w:val="22"/>
          <w:lang w:eastAsia="en-US"/>
        </w:rPr>
        <w:t xml:space="preserve"> (WLGS)</w:t>
      </w:r>
      <w:r w:rsidR="005C42C7" w:rsidRPr="00BA3B05">
        <w:rPr>
          <w:rFonts w:ascii="Arial" w:eastAsiaTheme="minorHAnsi" w:hAnsi="Arial" w:cs="Arial"/>
          <w:color w:val="000000"/>
          <w:szCs w:val="22"/>
          <w:lang w:eastAsia="en-US"/>
        </w:rPr>
        <w:t xml:space="preserve"> is working</w:t>
      </w:r>
      <w:r w:rsidRPr="00BA3B05">
        <w:rPr>
          <w:rFonts w:ascii="Arial" w:eastAsiaTheme="minorHAnsi" w:hAnsi="Arial" w:cs="Arial"/>
          <w:color w:val="000000"/>
          <w:szCs w:val="22"/>
          <w:lang w:eastAsia="en-US"/>
        </w:rPr>
        <w:t xml:space="preserve"> with Buckinghamshire Co</w:t>
      </w:r>
      <w:r w:rsidR="005C42C7" w:rsidRPr="00BA3B05">
        <w:rPr>
          <w:rFonts w:ascii="Arial" w:eastAsiaTheme="minorHAnsi" w:hAnsi="Arial" w:cs="Arial"/>
          <w:color w:val="000000"/>
          <w:szCs w:val="22"/>
          <w:lang w:eastAsia="en-US"/>
        </w:rPr>
        <w:t xml:space="preserve">unty Council and the LGA </w:t>
      </w:r>
      <w:r w:rsidRPr="00BA3B05">
        <w:rPr>
          <w:rFonts w:ascii="Arial" w:eastAsiaTheme="minorHAnsi" w:hAnsi="Arial" w:cs="Arial"/>
          <w:color w:val="000000"/>
          <w:szCs w:val="22"/>
          <w:lang w:eastAsia="en-US"/>
        </w:rPr>
        <w:t xml:space="preserve">on a national project to mark the centenary of women's suffrage in 2018. Volunteers will find and pay tribute to 100 pioneers who fought for universal suffrage and then participated in public life. </w:t>
      </w:r>
      <w:r w:rsidR="0058380B" w:rsidRPr="00BA3B05">
        <w:rPr>
          <w:rFonts w:ascii="Arial" w:eastAsiaTheme="minorHAnsi" w:hAnsi="Arial" w:cs="Arial"/>
          <w:color w:val="000000"/>
          <w:szCs w:val="22"/>
          <w:lang w:eastAsia="en-US"/>
        </w:rPr>
        <w:t xml:space="preserve">A paper on the project </w:t>
      </w:r>
      <w:r w:rsidR="00EA228F" w:rsidRPr="00BA3B05">
        <w:rPr>
          <w:rFonts w:ascii="Arial" w:eastAsiaTheme="minorHAnsi" w:hAnsi="Arial" w:cs="Arial"/>
          <w:color w:val="000000"/>
          <w:szCs w:val="22"/>
          <w:lang w:eastAsia="en-US"/>
        </w:rPr>
        <w:t>was discussed by</w:t>
      </w:r>
      <w:r w:rsidR="0058380B" w:rsidRPr="00BA3B05">
        <w:rPr>
          <w:rFonts w:ascii="Arial" w:eastAsiaTheme="minorHAnsi" w:hAnsi="Arial" w:cs="Arial"/>
          <w:color w:val="000000"/>
          <w:szCs w:val="22"/>
          <w:lang w:eastAsia="en-US"/>
        </w:rPr>
        <w:t xml:space="preserve"> the LGA Executive on </w:t>
      </w:r>
      <w:r w:rsidR="001C728D" w:rsidRPr="00BA3B05">
        <w:rPr>
          <w:rFonts w:ascii="Arial" w:eastAsiaTheme="minorHAnsi" w:hAnsi="Arial" w:cs="Arial"/>
          <w:color w:val="000000"/>
          <w:szCs w:val="22"/>
          <w:lang w:eastAsia="en-US"/>
        </w:rPr>
        <w:t>the 15 June, and Cllr Lesley Clarke wrote an article on the project for the July edition of the LGA’s First Magazine.</w:t>
      </w:r>
      <w:r w:rsidR="0058380B" w:rsidRPr="00BA3B05">
        <w:rPr>
          <w:rFonts w:ascii="Arial" w:eastAsiaTheme="minorHAnsi" w:hAnsi="Arial" w:cs="Arial"/>
          <w:color w:val="000000"/>
          <w:szCs w:val="22"/>
          <w:lang w:eastAsia="en-US"/>
        </w:rPr>
        <w:t xml:space="preserve"> </w:t>
      </w:r>
      <w:r w:rsidR="004118B5" w:rsidRPr="00BA3B05">
        <w:rPr>
          <w:rFonts w:ascii="Arial" w:eastAsiaTheme="minorHAnsi" w:hAnsi="Arial" w:cs="Arial"/>
          <w:color w:val="000000"/>
          <w:szCs w:val="22"/>
          <w:lang w:eastAsia="en-US"/>
        </w:rPr>
        <w:t xml:space="preserve">The society </w:t>
      </w:r>
      <w:r w:rsidR="00506F7A" w:rsidRPr="00BA3B05">
        <w:rPr>
          <w:rFonts w:ascii="Arial" w:eastAsiaTheme="minorHAnsi" w:hAnsi="Arial" w:cs="Arial"/>
          <w:color w:val="000000"/>
          <w:szCs w:val="22"/>
          <w:lang w:eastAsia="en-US"/>
        </w:rPr>
        <w:t xml:space="preserve">also </w:t>
      </w:r>
      <w:r w:rsidR="003E1510" w:rsidRPr="00BA3B05">
        <w:rPr>
          <w:rFonts w:ascii="Arial" w:eastAsiaTheme="minorHAnsi" w:hAnsi="Arial" w:cs="Arial"/>
          <w:color w:val="000000"/>
          <w:szCs w:val="22"/>
          <w:lang w:eastAsia="en-US"/>
        </w:rPr>
        <w:t>hosted an</w:t>
      </w:r>
      <w:r w:rsidR="004118B5" w:rsidRPr="00BA3B05">
        <w:rPr>
          <w:rFonts w:ascii="Arial" w:eastAsiaTheme="minorHAnsi" w:hAnsi="Arial" w:cs="Arial"/>
          <w:color w:val="000000"/>
          <w:szCs w:val="22"/>
          <w:lang w:eastAsia="en-US"/>
        </w:rPr>
        <w:t xml:space="preserve"> exhibition stand </w:t>
      </w:r>
      <w:r w:rsidR="003E1510" w:rsidRPr="00BA3B05">
        <w:rPr>
          <w:rFonts w:ascii="Arial" w:eastAsiaTheme="minorHAnsi" w:hAnsi="Arial" w:cs="Arial"/>
          <w:color w:val="000000"/>
          <w:szCs w:val="22"/>
          <w:lang w:eastAsia="en-US"/>
        </w:rPr>
        <w:t xml:space="preserve">at the LGA Annual Conference from the 4-6 July. </w:t>
      </w:r>
    </w:p>
    <w:p w14:paraId="0061FA47" w14:textId="77777777" w:rsidR="003E1510" w:rsidRPr="00BA3B05" w:rsidRDefault="003E1510" w:rsidP="003E1510">
      <w:pPr>
        <w:autoSpaceDE w:val="0"/>
        <w:autoSpaceDN w:val="0"/>
        <w:adjustRightInd w:val="0"/>
        <w:rPr>
          <w:rFonts w:ascii="Arial" w:eastAsiaTheme="minorHAnsi" w:hAnsi="Arial" w:cs="Arial"/>
          <w:color w:val="000000"/>
          <w:szCs w:val="22"/>
          <w:lang w:eastAsia="en-US"/>
        </w:rPr>
      </w:pPr>
    </w:p>
    <w:p w14:paraId="49CB260C" w14:textId="77777777" w:rsidR="00DA54C3" w:rsidRPr="00BA3B05" w:rsidRDefault="00E85B51" w:rsidP="00BA3B05">
      <w:pPr>
        <w:spacing w:after="160" w:line="259" w:lineRule="auto"/>
        <w:rPr>
          <w:rFonts w:ascii="Arial" w:hAnsi="Arial" w:cs="Arial"/>
          <w:b/>
          <w:szCs w:val="22"/>
        </w:rPr>
      </w:pPr>
      <w:r w:rsidRPr="00BA3B05">
        <w:rPr>
          <w:rFonts w:ascii="Arial" w:hAnsi="Arial" w:cs="Arial"/>
          <w:b/>
          <w:szCs w:val="22"/>
        </w:rPr>
        <w:t>CTS political leadership offer 2016-17</w:t>
      </w:r>
    </w:p>
    <w:p w14:paraId="117F734E" w14:textId="77777777" w:rsidR="00B32F5D" w:rsidRDefault="003E1510" w:rsidP="00B32F5D">
      <w:pPr>
        <w:pStyle w:val="Default"/>
        <w:numPr>
          <w:ilvl w:val="0"/>
          <w:numId w:val="4"/>
        </w:numPr>
        <w:rPr>
          <w:sz w:val="22"/>
          <w:szCs w:val="22"/>
        </w:rPr>
      </w:pPr>
      <w:r w:rsidRPr="00BA3B05">
        <w:rPr>
          <w:sz w:val="22"/>
          <w:szCs w:val="22"/>
        </w:rPr>
        <w:t xml:space="preserve">On the 22 June, I was pleased to speak at the latest LGA Leadership Essentials Sport Programme. These events, organised in partnership with Sport England and Arts Council England, support portfolio holders and help councils meet the challenges facing sport and cultural services. </w:t>
      </w:r>
    </w:p>
    <w:p w14:paraId="61772A23" w14:textId="77777777" w:rsidR="00BA3B05" w:rsidRPr="00BA3B05" w:rsidRDefault="00BA3B05" w:rsidP="00BA3B05">
      <w:pPr>
        <w:pStyle w:val="Default"/>
        <w:ind w:left="720"/>
        <w:rPr>
          <w:sz w:val="22"/>
          <w:szCs w:val="22"/>
        </w:rPr>
      </w:pPr>
    </w:p>
    <w:p w14:paraId="33986066" w14:textId="77777777" w:rsidR="00BA3B05" w:rsidRPr="00781E35" w:rsidRDefault="00BA3B05" w:rsidP="00BA3B05">
      <w:pPr>
        <w:autoSpaceDE w:val="0"/>
        <w:autoSpaceDN w:val="0"/>
        <w:adjustRightInd w:val="0"/>
        <w:ind w:left="360"/>
        <w:rPr>
          <w:rFonts w:ascii="Arial" w:eastAsiaTheme="minorHAnsi" w:hAnsi="Arial" w:cs="Arial"/>
          <w:color w:val="000000"/>
          <w:szCs w:val="22"/>
          <w:lang w:eastAsia="en-US"/>
        </w:rPr>
      </w:pPr>
      <w:r w:rsidRPr="00781E35">
        <w:rPr>
          <w:rFonts w:ascii="Arial" w:hAnsi="Arial" w:cs="Arial"/>
          <w:b/>
          <w:iCs/>
          <w:szCs w:val="22"/>
        </w:rPr>
        <w:t>Contact officer:</w:t>
      </w:r>
      <w:r w:rsidRPr="00781E35">
        <w:rPr>
          <w:rFonts w:ascii="Arial" w:hAnsi="Arial" w:cs="Arial"/>
          <w:iCs/>
          <w:szCs w:val="22"/>
        </w:rPr>
        <w:t xml:space="preserve"> </w:t>
      </w:r>
      <w:r>
        <w:rPr>
          <w:rFonts w:ascii="Arial" w:hAnsi="Arial" w:cs="Arial"/>
          <w:iCs/>
          <w:szCs w:val="22"/>
        </w:rPr>
        <w:tab/>
      </w:r>
      <w:r w:rsidRPr="00781E35">
        <w:rPr>
          <w:rFonts w:ascii="Arial" w:hAnsi="Arial" w:cs="Arial"/>
          <w:iCs/>
          <w:szCs w:val="22"/>
        </w:rPr>
        <w:t>Rebecca Cox</w:t>
      </w:r>
    </w:p>
    <w:p w14:paraId="77B7012B" w14:textId="77777777" w:rsidR="00BA3B05" w:rsidRPr="00781E35" w:rsidRDefault="00BA3B05" w:rsidP="00BA3B05">
      <w:pPr>
        <w:ind w:firstLine="360"/>
        <w:rPr>
          <w:rFonts w:ascii="Arial" w:hAnsi="Arial" w:cs="Arial"/>
          <w:iCs/>
          <w:szCs w:val="22"/>
        </w:rPr>
      </w:pPr>
      <w:r w:rsidRPr="00781E35">
        <w:rPr>
          <w:rFonts w:ascii="Arial" w:hAnsi="Arial" w:cs="Arial"/>
          <w:b/>
          <w:iCs/>
          <w:szCs w:val="22"/>
        </w:rPr>
        <w:t>Position:</w:t>
      </w:r>
      <w:r w:rsidRPr="00781E35">
        <w:rPr>
          <w:rFonts w:ascii="Arial" w:hAnsi="Arial" w:cs="Arial"/>
          <w:iCs/>
          <w:szCs w:val="22"/>
        </w:rPr>
        <w:t xml:space="preserve"> </w:t>
      </w:r>
      <w:r>
        <w:rPr>
          <w:rFonts w:ascii="Arial" w:hAnsi="Arial" w:cs="Arial"/>
          <w:iCs/>
          <w:szCs w:val="22"/>
        </w:rPr>
        <w:tab/>
      </w:r>
      <w:r>
        <w:rPr>
          <w:rFonts w:ascii="Arial" w:hAnsi="Arial" w:cs="Arial"/>
          <w:iCs/>
          <w:szCs w:val="22"/>
        </w:rPr>
        <w:tab/>
      </w:r>
      <w:r w:rsidRPr="00781E35">
        <w:rPr>
          <w:rFonts w:ascii="Arial" w:hAnsi="Arial" w:cs="Arial"/>
          <w:iCs/>
          <w:szCs w:val="22"/>
        </w:rPr>
        <w:t>Principal Policy Adviser</w:t>
      </w:r>
    </w:p>
    <w:p w14:paraId="42B4BFD7" w14:textId="77777777" w:rsidR="00BA3B05" w:rsidRPr="00781E35" w:rsidRDefault="00BA3B05" w:rsidP="00BA3B05">
      <w:pPr>
        <w:ind w:firstLine="360"/>
        <w:rPr>
          <w:rFonts w:ascii="Arial" w:hAnsi="Arial" w:cs="Arial"/>
          <w:iCs/>
          <w:szCs w:val="22"/>
        </w:rPr>
      </w:pPr>
      <w:r w:rsidRPr="00781E35">
        <w:rPr>
          <w:rFonts w:ascii="Arial" w:hAnsi="Arial" w:cs="Arial"/>
          <w:b/>
          <w:iCs/>
          <w:szCs w:val="22"/>
        </w:rPr>
        <w:t>Phone no:</w:t>
      </w:r>
      <w:r w:rsidRPr="00781E35">
        <w:rPr>
          <w:rFonts w:ascii="Arial" w:hAnsi="Arial" w:cs="Arial"/>
          <w:iCs/>
          <w:szCs w:val="22"/>
        </w:rPr>
        <w:t xml:space="preserve"> </w:t>
      </w:r>
      <w:r>
        <w:rPr>
          <w:rFonts w:ascii="Arial" w:hAnsi="Arial" w:cs="Arial"/>
          <w:iCs/>
          <w:szCs w:val="22"/>
        </w:rPr>
        <w:tab/>
      </w:r>
      <w:r w:rsidRPr="00781E35">
        <w:rPr>
          <w:rFonts w:ascii="Arial" w:hAnsi="Arial" w:cs="Arial"/>
          <w:iCs/>
          <w:szCs w:val="22"/>
        </w:rPr>
        <w:t>0207 187 7384</w:t>
      </w:r>
    </w:p>
    <w:p w14:paraId="2B306044" w14:textId="77777777" w:rsidR="00BA3B05" w:rsidRPr="00781E35" w:rsidRDefault="00BA3B05" w:rsidP="00BA3B05">
      <w:pPr>
        <w:ind w:firstLine="360"/>
        <w:rPr>
          <w:rFonts w:ascii="Arial" w:hAnsi="Arial" w:cs="Arial"/>
          <w:iCs/>
          <w:szCs w:val="22"/>
        </w:rPr>
      </w:pPr>
      <w:r w:rsidRPr="00781E35">
        <w:rPr>
          <w:rFonts w:ascii="Arial" w:hAnsi="Arial" w:cs="Arial"/>
          <w:b/>
          <w:iCs/>
          <w:szCs w:val="22"/>
        </w:rPr>
        <w:t xml:space="preserve">Email: </w:t>
      </w:r>
      <w:r>
        <w:rPr>
          <w:rFonts w:ascii="Arial" w:hAnsi="Arial" w:cs="Arial"/>
          <w:iCs/>
          <w:szCs w:val="22"/>
        </w:rPr>
        <w:tab/>
      </w:r>
      <w:r>
        <w:rPr>
          <w:rFonts w:ascii="Arial" w:hAnsi="Arial" w:cs="Arial"/>
          <w:iCs/>
          <w:szCs w:val="22"/>
        </w:rPr>
        <w:tab/>
      </w:r>
      <w:hyperlink r:id="rId11" w:history="1">
        <w:r w:rsidRPr="00864587">
          <w:rPr>
            <w:rStyle w:val="Hyperlink"/>
            <w:rFonts w:ascii="Arial" w:hAnsi="Arial" w:cs="Arial"/>
            <w:iCs/>
            <w:szCs w:val="22"/>
          </w:rPr>
          <w:t>Rebecca.cox@local.gov.uk</w:t>
        </w:r>
      </w:hyperlink>
      <w:r>
        <w:rPr>
          <w:rFonts w:ascii="Arial" w:hAnsi="Arial" w:cs="Arial"/>
          <w:iCs/>
          <w:szCs w:val="22"/>
        </w:rPr>
        <w:t xml:space="preserve"> </w:t>
      </w:r>
    </w:p>
    <w:p w14:paraId="79E9DD47" w14:textId="77777777" w:rsidR="004D5950" w:rsidRDefault="004D5950"/>
    <w:sectPr w:rsidR="004D5950" w:rsidSect="00573A25">
      <w:headerReference w:type="default" r:id="rId1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620FB" w14:textId="77777777" w:rsidR="00694AD4" w:rsidRDefault="00694AD4" w:rsidP="00B32F5D">
      <w:r>
        <w:separator/>
      </w:r>
    </w:p>
  </w:endnote>
  <w:endnote w:type="continuationSeparator" w:id="0">
    <w:p w14:paraId="58DA4CD8" w14:textId="77777777" w:rsidR="00694AD4" w:rsidRDefault="00694AD4" w:rsidP="00B3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1ED3F" w14:textId="77777777" w:rsidR="00694AD4" w:rsidRDefault="00694AD4" w:rsidP="00B32F5D">
      <w:r>
        <w:separator/>
      </w:r>
    </w:p>
  </w:footnote>
  <w:footnote w:type="continuationSeparator" w:id="0">
    <w:p w14:paraId="20727984" w14:textId="77777777" w:rsidR="00694AD4" w:rsidRDefault="00694AD4" w:rsidP="00B32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12"/>
      <w:gridCol w:w="3214"/>
    </w:tblGrid>
    <w:tr w:rsidR="008A6B94" w14:paraId="05C948DD" w14:textId="77777777" w:rsidTr="00130A36">
      <w:tc>
        <w:tcPr>
          <w:tcW w:w="5812" w:type="dxa"/>
          <w:vMerge w:val="restart"/>
          <w:hideMark/>
        </w:tcPr>
        <w:p w14:paraId="55AD65F6" w14:textId="77777777" w:rsidR="008A6B94" w:rsidRDefault="008A6B94" w:rsidP="00B32F5D">
          <w:pPr>
            <w:pStyle w:val="Header"/>
            <w:spacing w:line="276" w:lineRule="auto"/>
            <w:rPr>
              <w:rFonts w:ascii="Arial" w:hAnsi="Arial" w:cs="Arial"/>
              <w:lang w:eastAsia="en-US"/>
            </w:rPr>
          </w:pPr>
          <w:r>
            <w:rPr>
              <w:rFonts w:ascii="Arial" w:hAnsi="Arial" w:cs="Arial"/>
              <w:b/>
              <w:noProof/>
              <w:sz w:val="24"/>
              <w:szCs w:val="24"/>
            </w:rPr>
            <w:drawing>
              <wp:inline distT="0" distB="0" distL="0" distR="0" wp14:anchorId="78366F42" wp14:editId="5B572040">
                <wp:extent cx="1319530" cy="775335"/>
                <wp:effectExtent l="0" t="0" r="0" b="571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775335"/>
                        </a:xfrm>
                        <a:prstGeom prst="rect">
                          <a:avLst/>
                        </a:prstGeom>
                        <a:noFill/>
                        <a:ln>
                          <a:noFill/>
                        </a:ln>
                      </pic:spPr>
                    </pic:pic>
                  </a:graphicData>
                </a:graphic>
              </wp:inline>
            </w:drawing>
          </w:r>
        </w:p>
      </w:tc>
      <w:tc>
        <w:tcPr>
          <w:tcW w:w="3214" w:type="dxa"/>
          <w:hideMark/>
        </w:tcPr>
        <w:p w14:paraId="782D6B6D" w14:textId="77777777" w:rsidR="008A6B94" w:rsidRDefault="008A6B94" w:rsidP="00B32F5D">
          <w:pPr>
            <w:pStyle w:val="Header"/>
            <w:spacing w:line="276" w:lineRule="auto"/>
            <w:rPr>
              <w:rFonts w:ascii="Arial" w:hAnsi="Arial" w:cs="Arial"/>
              <w:b/>
              <w:szCs w:val="22"/>
              <w:lang w:eastAsia="en-US"/>
            </w:rPr>
          </w:pPr>
        </w:p>
        <w:p w14:paraId="017F255E" w14:textId="77777777" w:rsidR="008A6B94" w:rsidRDefault="008A6B94" w:rsidP="00B32F5D">
          <w:pPr>
            <w:pStyle w:val="Header"/>
            <w:spacing w:line="276" w:lineRule="auto"/>
            <w:rPr>
              <w:rFonts w:ascii="Arial" w:hAnsi="Arial" w:cs="Arial"/>
              <w:b/>
              <w:szCs w:val="22"/>
              <w:lang w:eastAsia="en-US"/>
            </w:rPr>
          </w:pPr>
          <w:r>
            <w:rPr>
              <w:rFonts w:ascii="Arial" w:hAnsi="Arial" w:cs="Arial"/>
              <w:b/>
              <w:szCs w:val="22"/>
              <w:lang w:eastAsia="en-US"/>
            </w:rPr>
            <w:t xml:space="preserve">Councillors’ Forum </w:t>
          </w:r>
        </w:p>
      </w:tc>
    </w:tr>
    <w:tr w:rsidR="008A6B94" w14:paraId="6F24F569" w14:textId="77777777" w:rsidTr="00130A36">
      <w:trPr>
        <w:trHeight w:val="450"/>
      </w:trPr>
      <w:tc>
        <w:tcPr>
          <w:tcW w:w="5812" w:type="dxa"/>
          <w:vMerge/>
          <w:vAlign w:val="center"/>
          <w:hideMark/>
        </w:tcPr>
        <w:p w14:paraId="15FD053B" w14:textId="77777777" w:rsidR="008A6B94" w:rsidRDefault="008A6B94" w:rsidP="00B32F5D">
          <w:pPr>
            <w:rPr>
              <w:rFonts w:ascii="Arial" w:hAnsi="Arial" w:cs="Arial"/>
              <w:lang w:eastAsia="en-US"/>
            </w:rPr>
          </w:pPr>
        </w:p>
      </w:tc>
      <w:tc>
        <w:tcPr>
          <w:tcW w:w="3214" w:type="dxa"/>
          <w:hideMark/>
        </w:tcPr>
        <w:p w14:paraId="26BE5739" w14:textId="77777777" w:rsidR="008A6B94" w:rsidRDefault="008A6B94" w:rsidP="00B32F5D">
          <w:pPr>
            <w:pStyle w:val="Header"/>
            <w:spacing w:before="60" w:line="276" w:lineRule="auto"/>
            <w:rPr>
              <w:rFonts w:ascii="Arial" w:hAnsi="Arial" w:cs="Arial"/>
              <w:szCs w:val="22"/>
              <w:lang w:eastAsia="en-US"/>
            </w:rPr>
          </w:pPr>
          <w:r>
            <w:rPr>
              <w:rFonts w:ascii="Arial" w:hAnsi="Arial" w:cs="Arial"/>
              <w:szCs w:val="22"/>
              <w:lang w:eastAsia="en-US"/>
            </w:rPr>
            <w:t>20 July 2017</w:t>
          </w:r>
        </w:p>
      </w:tc>
    </w:tr>
  </w:tbl>
  <w:p w14:paraId="77E7A90A" w14:textId="77777777" w:rsidR="008A6B94" w:rsidRDefault="008A6B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54F7"/>
    <w:multiLevelType w:val="hybridMultilevel"/>
    <w:tmpl w:val="19DEC38C"/>
    <w:lvl w:ilvl="0" w:tplc="4ACCD15C">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A038B"/>
    <w:multiLevelType w:val="hybridMultilevel"/>
    <w:tmpl w:val="7C5C439A"/>
    <w:lvl w:ilvl="0" w:tplc="FF46C3C0">
      <w:start w:val="1"/>
      <w:numFmt w:val="decimal"/>
      <w:lvlText w:val="%1."/>
      <w:lvlJc w:val="left"/>
      <w:pPr>
        <w:ind w:left="360" w:hanging="360"/>
      </w:pPr>
      <w:rPr>
        <w:b w:val="0"/>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36F502F"/>
    <w:multiLevelType w:val="hybridMultilevel"/>
    <w:tmpl w:val="19DEC38C"/>
    <w:lvl w:ilvl="0" w:tplc="4ACCD15C">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72026D"/>
    <w:multiLevelType w:val="hybridMultilevel"/>
    <w:tmpl w:val="19DEC38C"/>
    <w:lvl w:ilvl="0" w:tplc="4ACCD15C">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3B350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6A40E4"/>
    <w:multiLevelType w:val="hybridMultilevel"/>
    <w:tmpl w:val="19DEC38C"/>
    <w:lvl w:ilvl="0" w:tplc="4ACCD15C">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57399D"/>
    <w:multiLevelType w:val="hybridMultilevel"/>
    <w:tmpl w:val="FA3C5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F6161"/>
    <w:multiLevelType w:val="hybridMultilevel"/>
    <w:tmpl w:val="009A7AD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1369B5"/>
    <w:multiLevelType w:val="hybridMultilevel"/>
    <w:tmpl w:val="19DEC38C"/>
    <w:lvl w:ilvl="0" w:tplc="4ACCD15C">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44395B"/>
    <w:multiLevelType w:val="hybridMultilevel"/>
    <w:tmpl w:val="19DEC38C"/>
    <w:lvl w:ilvl="0" w:tplc="4ACCD15C">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9"/>
  </w:num>
  <w:num w:numId="5">
    <w:abstractNumId w:val="7"/>
  </w:num>
  <w:num w:numId="6">
    <w:abstractNumId w:val="8"/>
  </w:num>
  <w:num w:numId="7">
    <w:abstractNumId w:val="3"/>
  </w:num>
  <w:num w:numId="8">
    <w:abstractNumId w:val="5"/>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5D"/>
    <w:rsid w:val="0004244B"/>
    <w:rsid w:val="00130700"/>
    <w:rsid w:val="00130A36"/>
    <w:rsid w:val="0019021C"/>
    <w:rsid w:val="001C728D"/>
    <w:rsid w:val="0020582D"/>
    <w:rsid w:val="00205D5E"/>
    <w:rsid w:val="002228EC"/>
    <w:rsid w:val="002B4C92"/>
    <w:rsid w:val="002B78BC"/>
    <w:rsid w:val="002C122E"/>
    <w:rsid w:val="002F09E0"/>
    <w:rsid w:val="00303E71"/>
    <w:rsid w:val="00312D92"/>
    <w:rsid w:val="0039374C"/>
    <w:rsid w:val="003B7FA9"/>
    <w:rsid w:val="003E1510"/>
    <w:rsid w:val="00401291"/>
    <w:rsid w:val="004118B5"/>
    <w:rsid w:val="0041565F"/>
    <w:rsid w:val="004C750D"/>
    <w:rsid w:val="004D5950"/>
    <w:rsid w:val="004F27B0"/>
    <w:rsid w:val="004F4331"/>
    <w:rsid w:val="00506F7A"/>
    <w:rsid w:val="00514BD1"/>
    <w:rsid w:val="0055531A"/>
    <w:rsid w:val="00573A25"/>
    <w:rsid w:val="0058380B"/>
    <w:rsid w:val="005C42C7"/>
    <w:rsid w:val="0061744B"/>
    <w:rsid w:val="00637187"/>
    <w:rsid w:val="00637CCD"/>
    <w:rsid w:val="00651791"/>
    <w:rsid w:val="00694AD4"/>
    <w:rsid w:val="006B1B3F"/>
    <w:rsid w:val="006D1C3D"/>
    <w:rsid w:val="006E5E09"/>
    <w:rsid w:val="00740F3E"/>
    <w:rsid w:val="00753F63"/>
    <w:rsid w:val="007771FA"/>
    <w:rsid w:val="007962E2"/>
    <w:rsid w:val="007D614E"/>
    <w:rsid w:val="007F2247"/>
    <w:rsid w:val="00803527"/>
    <w:rsid w:val="00836964"/>
    <w:rsid w:val="008A6B94"/>
    <w:rsid w:val="008B3BEF"/>
    <w:rsid w:val="008B6C65"/>
    <w:rsid w:val="008F5CA3"/>
    <w:rsid w:val="00922C78"/>
    <w:rsid w:val="00934C16"/>
    <w:rsid w:val="00A309B3"/>
    <w:rsid w:val="00AA2F2E"/>
    <w:rsid w:val="00AA6DDE"/>
    <w:rsid w:val="00AD736B"/>
    <w:rsid w:val="00B32951"/>
    <w:rsid w:val="00B32F5D"/>
    <w:rsid w:val="00BA3B05"/>
    <w:rsid w:val="00BF14FB"/>
    <w:rsid w:val="00BF4452"/>
    <w:rsid w:val="00C01B27"/>
    <w:rsid w:val="00C9479A"/>
    <w:rsid w:val="00CA3B2D"/>
    <w:rsid w:val="00CB0F21"/>
    <w:rsid w:val="00CD3103"/>
    <w:rsid w:val="00CD654D"/>
    <w:rsid w:val="00D53523"/>
    <w:rsid w:val="00DA54C3"/>
    <w:rsid w:val="00DF4CD6"/>
    <w:rsid w:val="00E46DC6"/>
    <w:rsid w:val="00E837F2"/>
    <w:rsid w:val="00E85B51"/>
    <w:rsid w:val="00E931D8"/>
    <w:rsid w:val="00E97D4F"/>
    <w:rsid w:val="00EA228F"/>
    <w:rsid w:val="00EC5582"/>
    <w:rsid w:val="00EE6EFF"/>
    <w:rsid w:val="00EF0CB0"/>
    <w:rsid w:val="00F56D51"/>
    <w:rsid w:val="00FE3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362352"/>
  <w15:chartTrackingRefBased/>
  <w15:docId w15:val="{B908F866-8FAB-4605-98E1-4DB43E44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F5D"/>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32F5D"/>
    <w:rPr>
      <w:color w:val="0000FF"/>
      <w:u w:val="single"/>
    </w:rPr>
  </w:style>
  <w:style w:type="paragraph" w:styleId="ListParagraph">
    <w:name w:val="List Paragraph"/>
    <w:basedOn w:val="Normal"/>
    <w:uiPriority w:val="34"/>
    <w:qFormat/>
    <w:rsid w:val="00B32F5D"/>
    <w:pPr>
      <w:ind w:left="720"/>
      <w:contextualSpacing/>
    </w:pPr>
  </w:style>
  <w:style w:type="character" w:customStyle="1" w:styleId="MainTextChar">
    <w:name w:val="Main Text Char"/>
    <w:link w:val="MainText"/>
    <w:locked/>
    <w:rsid w:val="00B32F5D"/>
    <w:rPr>
      <w:rFonts w:ascii="Frutiger 45 Light" w:hAnsi="Frutiger 45 Light"/>
    </w:rPr>
  </w:style>
  <w:style w:type="paragraph" w:customStyle="1" w:styleId="MainText">
    <w:name w:val="Main Text"/>
    <w:basedOn w:val="Normal"/>
    <w:link w:val="MainTextChar"/>
    <w:rsid w:val="00B32F5D"/>
    <w:pPr>
      <w:spacing w:line="280" w:lineRule="exact"/>
    </w:pPr>
    <w:rPr>
      <w:rFonts w:eastAsiaTheme="minorHAnsi" w:cs="Arial"/>
      <w:szCs w:val="22"/>
      <w:lang w:eastAsia="en-US"/>
    </w:rPr>
  </w:style>
  <w:style w:type="paragraph" w:customStyle="1" w:styleId="LGAItemNoHeading">
    <w:name w:val="LGA Item No Heading"/>
    <w:basedOn w:val="MainText"/>
    <w:uiPriority w:val="99"/>
    <w:rsid w:val="00B32F5D"/>
    <w:pPr>
      <w:spacing w:before="600" w:after="240"/>
    </w:pPr>
    <w:rPr>
      <w:rFonts w:ascii="Frutiger 55 Roman" w:hAnsi="Frutiger 55 Roman"/>
      <w:b/>
      <w:sz w:val="32"/>
    </w:rPr>
  </w:style>
  <w:style w:type="paragraph" w:customStyle="1" w:styleId="Default">
    <w:name w:val="Default"/>
    <w:rsid w:val="00B32F5D"/>
    <w:pPr>
      <w:autoSpaceDE w:val="0"/>
      <w:autoSpaceDN w:val="0"/>
      <w:adjustRightInd w:val="0"/>
      <w:spacing w:after="0" w:line="240" w:lineRule="auto"/>
    </w:pPr>
    <w:rPr>
      <w:color w:val="000000"/>
      <w:sz w:val="24"/>
      <w:szCs w:val="24"/>
    </w:rPr>
  </w:style>
  <w:style w:type="paragraph" w:styleId="Header">
    <w:name w:val="header"/>
    <w:basedOn w:val="Normal"/>
    <w:link w:val="HeaderChar"/>
    <w:unhideWhenUsed/>
    <w:rsid w:val="00B32F5D"/>
    <w:pPr>
      <w:tabs>
        <w:tab w:val="center" w:pos="4513"/>
        <w:tab w:val="right" w:pos="9026"/>
      </w:tabs>
    </w:pPr>
  </w:style>
  <w:style w:type="character" w:customStyle="1" w:styleId="HeaderChar">
    <w:name w:val="Header Char"/>
    <w:basedOn w:val="DefaultParagraphFont"/>
    <w:link w:val="Header"/>
    <w:rsid w:val="00B32F5D"/>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B32F5D"/>
    <w:pPr>
      <w:tabs>
        <w:tab w:val="center" w:pos="4513"/>
        <w:tab w:val="right" w:pos="9026"/>
      </w:tabs>
    </w:pPr>
  </w:style>
  <w:style w:type="character" w:customStyle="1" w:styleId="FooterChar">
    <w:name w:val="Footer Char"/>
    <w:basedOn w:val="DefaultParagraphFont"/>
    <w:link w:val="Footer"/>
    <w:uiPriority w:val="99"/>
    <w:rsid w:val="00B32F5D"/>
    <w:rPr>
      <w:rFonts w:ascii="Frutiger 45 Light" w:eastAsia="Times New Roman" w:hAnsi="Frutiger 45 Light" w:cs="Times New Roman"/>
      <w:szCs w:val="20"/>
      <w:lang w:eastAsia="en-GB"/>
    </w:rPr>
  </w:style>
  <w:style w:type="character" w:styleId="FollowedHyperlink">
    <w:name w:val="FollowedHyperlink"/>
    <w:basedOn w:val="DefaultParagraphFont"/>
    <w:uiPriority w:val="99"/>
    <w:semiHidden/>
    <w:unhideWhenUsed/>
    <w:rsid w:val="006D1C3D"/>
    <w:rPr>
      <w:color w:val="954F72" w:themeColor="followedHyperlink"/>
      <w:u w:val="single"/>
    </w:rPr>
  </w:style>
  <w:style w:type="paragraph" w:styleId="NoSpacing">
    <w:name w:val="No Spacing"/>
    <w:uiPriority w:val="1"/>
    <w:qFormat/>
    <w:rsid w:val="00F56D51"/>
    <w:pPr>
      <w:spacing w:after="0" w:line="240" w:lineRule="auto"/>
    </w:pPr>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1902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21C"/>
    <w:rPr>
      <w:rFonts w:ascii="Segoe UI" w:eastAsia="Times New Roman" w:hAnsi="Segoe UI" w:cs="Segoe UI"/>
      <w:sz w:val="18"/>
      <w:szCs w:val="18"/>
      <w:lang w:eastAsia="en-GB"/>
    </w:rPr>
  </w:style>
  <w:style w:type="paragraph" w:styleId="NormalWeb">
    <w:name w:val="Normal (Web)"/>
    <w:basedOn w:val="Normal"/>
    <w:uiPriority w:val="99"/>
    <w:unhideWhenUsed/>
    <w:rsid w:val="004F4331"/>
    <w:pPr>
      <w:spacing w:after="360"/>
    </w:pPr>
    <w:rPr>
      <w:rFonts w:ascii="Times New Roman" w:hAnsi="Times New Roman"/>
      <w:sz w:val="24"/>
      <w:szCs w:val="24"/>
    </w:rPr>
  </w:style>
  <w:style w:type="character" w:customStyle="1" w:styleId="apple-converted-space">
    <w:name w:val="apple-converted-space"/>
    <w:basedOn w:val="DefaultParagraphFont"/>
    <w:rsid w:val="002228EC"/>
  </w:style>
  <w:style w:type="character" w:styleId="CommentReference">
    <w:name w:val="annotation reference"/>
    <w:basedOn w:val="DefaultParagraphFont"/>
    <w:uiPriority w:val="99"/>
    <w:semiHidden/>
    <w:unhideWhenUsed/>
    <w:rsid w:val="00E97D4F"/>
    <w:rPr>
      <w:sz w:val="16"/>
      <w:szCs w:val="16"/>
    </w:rPr>
  </w:style>
  <w:style w:type="paragraph" w:styleId="CommentText">
    <w:name w:val="annotation text"/>
    <w:basedOn w:val="Normal"/>
    <w:link w:val="CommentTextChar"/>
    <w:uiPriority w:val="99"/>
    <w:semiHidden/>
    <w:unhideWhenUsed/>
    <w:rsid w:val="00E97D4F"/>
    <w:rPr>
      <w:sz w:val="20"/>
    </w:rPr>
  </w:style>
  <w:style w:type="character" w:customStyle="1" w:styleId="CommentTextChar">
    <w:name w:val="Comment Text Char"/>
    <w:basedOn w:val="DefaultParagraphFont"/>
    <w:link w:val="CommentText"/>
    <w:uiPriority w:val="99"/>
    <w:semiHidden/>
    <w:rsid w:val="00E97D4F"/>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97D4F"/>
    <w:rPr>
      <w:b/>
      <w:bCs/>
    </w:rPr>
  </w:style>
  <w:style w:type="character" w:customStyle="1" w:styleId="CommentSubjectChar">
    <w:name w:val="Comment Subject Char"/>
    <w:basedOn w:val="CommentTextChar"/>
    <w:link w:val="CommentSubject"/>
    <w:uiPriority w:val="99"/>
    <w:semiHidden/>
    <w:rsid w:val="00E97D4F"/>
    <w:rPr>
      <w:rFonts w:ascii="Frutiger 45 Light" w:eastAsia="Times New Roman" w:hAnsi="Frutiger 45 Light"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507281">
      <w:bodyDiv w:val="1"/>
      <w:marLeft w:val="0"/>
      <w:marRight w:val="0"/>
      <w:marTop w:val="0"/>
      <w:marBottom w:val="0"/>
      <w:divBdr>
        <w:top w:val="none" w:sz="0" w:space="0" w:color="auto"/>
        <w:left w:val="none" w:sz="0" w:space="0" w:color="auto"/>
        <w:bottom w:val="none" w:sz="0" w:space="0" w:color="auto"/>
        <w:right w:val="none" w:sz="0" w:space="0" w:color="auto"/>
      </w:divBdr>
    </w:div>
    <w:div w:id="584875870">
      <w:bodyDiv w:val="1"/>
      <w:marLeft w:val="0"/>
      <w:marRight w:val="0"/>
      <w:marTop w:val="0"/>
      <w:marBottom w:val="0"/>
      <w:divBdr>
        <w:top w:val="none" w:sz="0" w:space="0" w:color="auto"/>
        <w:left w:val="none" w:sz="0" w:space="0" w:color="auto"/>
        <w:bottom w:val="none" w:sz="0" w:space="0" w:color="auto"/>
        <w:right w:val="none" w:sz="0" w:space="0" w:color="auto"/>
      </w:divBdr>
    </w:div>
    <w:div w:id="731193614">
      <w:bodyDiv w:val="1"/>
      <w:marLeft w:val="0"/>
      <w:marRight w:val="0"/>
      <w:marTop w:val="0"/>
      <w:marBottom w:val="0"/>
      <w:divBdr>
        <w:top w:val="none" w:sz="0" w:space="0" w:color="auto"/>
        <w:left w:val="none" w:sz="0" w:space="0" w:color="auto"/>
        <w:bottom w:val="none" w:sz="0" w:space="0" w:color="auto"/>
        <w:right w:val="none" w:sz="0" w:space="0" w:color="auto"/>
      </w:divBdr>
    </w:div>
    <w:div w:id="847988573">
      <w:bodyDiv w:val="1"/>
      <w:marLeft w:val="0"/>
      <w:marRight w:val="0"/>
      <w:marTop w:val="0"/>
      <w:marBottom w:val="0"/>
      <w:divBdr>
        <w:top w:val="none" w:sz="0" w:space="0" w:color="auto"/>
        <w:left w:val="none" w:sz="0" w:space="0" w:color="auto"/>
        <w:bottom w:val="none" w:sz="0" w:space="0" w:color="auto"/>
        <w:right w:val="none" w:sz="0" w:space="0" w:color="auto"/>
      </w:divBdr>
    </w:div>
    <w:div w:id="969435624">
      <w:bodyDiv w:val="1"/>
      <w:marLeft w:val="0"/>
      <w:marRight w:val="0"/>
      <w:marTop w:val="0"/>
      <w:marBottom w:val="0"/>
      <w:divBdr>
        <w:top w:val="none" w:sz="0" w:space="0" w:color="auto"/>
        <w:left w:val="none" w:sz="0" w:space="0" w:color="auto"/>
        <w:bottom w:val="none" w:sz="0" w:space="0" w:color="auto"/>
        <w:right w:val="none" w:sz="0" w:space="0" w:color="auto"/>
      </w:divBdr>
    </w:div>
    <w:div w:id="1059867868">
      <w:bodyDiv w:val="1"/>
      <w:marLeft w:val="0"/>
      <w:marRight w:val="0"/>
      <w:marTop w:val="0"/>
      <w:marBottom w:val="0"/>
      <w:divBdr>
        <w:top w:val="none" w:sz="0" w:space="0" w:color="auto"/>
        <w:left w:val="none" w:sz="0" w:space="0" w:color="auto"/>
        <w:bottom w:val="none" w:sz="0" w:space="0" w:color="auto"/>
        <w:right w:val="none" w:sz="0" w:space="0" w:color="auto"/>
      </w:divBdr>
    </w:div>
    <w:div w:id="1918056138">
      <w:bodyDiv w:val="1"/>
      <w:marLeft w:val="0"/>
      <w:marRight w:val="0"/>
      <w:marTop w:val="0"/>
      <w:marBottom w:val="0"/>
      <w:divBdr>
        <w:top w:val="none" w:sz="0" w:space="0" w:color="auto"/>
        <w:left w:val="none" w:sz="0" w:space="0" w:color="auto"/>
        <w:bottom w:val="none" w:sz="0" w:space="0" w:color="auto"/>
        <w:right w:val="none" w:sz="0" w:space="0" w:color="auto"/>
      </w:divBdr>
      <w:divsChild>
        <w:div w:id="661348255">
          <w:marLeft w:val="0"/>
          <w:marRight w:val="0"/>
          <w:marTop w:val="0"/>
          <w:marBottom w:val="390"/>
          <w:divBdr>
            <w:top w:val="single" w:sz="6" w:space="0" w:color="B2B2B2"/>
            <w:left w:val="single" w:sz="6" w:space="0" w:color="B2B2B2"/>
            <w:bottom w:val="single" w:sz="6" w:space="0" w:color="B2B2B2"/>
            <w:right w:val="single" w:sz="6" w:space="0" w:color="B2B2B2"/>
          </w:divBdr>
          <w:divsChild>
            <w:div w:id="409540984">
              <w:marLeft w:val="0"/>
              <w:marRight w:val="0"/>
              <w:marTop w:val="0"/>
              <w:marBottom w:val="0"/>
              <w:divBdr>
                <w:top w:val="none" w:sz="0" w:space="0" w:color="auto"/>
                <w:left w:val="none" w:sz="0" w:space="0" w:color="auto"/>
                <w:bottom w:val="none" w:sz="0" w:space="0" w:color="auto"/>
                <w:right w:val="none" w:sz="0" w:space="0" w:color="auto"/>
              </w:divBdr>
              <w:divsChild>
                <w:div w:id="171653561">
                  <w:marLeft w:val="0"/>
                  <w:marRight w:val="0"/>
                  <w:marTop w:val="0"/>
                  <w:marBottom w:val="0"/>
                  <w:divBdr>
                    <w:top w:val="none" w:sz="0" w:space="0" w:color="auto"/>
                    <w:left w:val="none" w:sz="0" w:space="0" w:color="auto"/>
                    <w:bottom w:val="none" w:sz="0" w:space="0" w:color="auto"/>
                    <w:right w:val="none" w:sz="0" w:space="0" w:color="auto"/>
                  </w:divBdr>
                  <w:divsChild>
                    <w:div w:id="597517403">
                      <w:marLeft w:val="0"/>
                      <w:marRight w:val="0"/>
                      <w:marTop w:val="0"/>
                      <w:marBottom w:val="0"/>
                      <w:divBdr>
                        <w:top w:val="single" w:sz="12" w:space="0" w:color="00B3E4"/>
                        <w:left w:val="none" w:sz="0" w:space="0" w:color="00B3E4"/>
                        <w:bottom w:val="none" w:sz="0" w:space="0" w:color="00B3E4"/>
                        <w:right w:val="none" w:sz="0" w:space="0" w:color="00B3E4"/>
                      </w:divBdr>
                      <w:divsChild>
                        <w:div w:id="1512449438">
                          <w:marLeft w:val="0"/>
                          <w:marRight w:val="0"/>
                          <w:marTop w:val="0"/>
                          <w:marBottom w:val="0"/>
                          <w:divBdr>
                            <w:top w:val="none" w:sz="0" w:space="0" w:color="auto"/>
                            <w:left w:val="none" w:sz="0" w:space="0" w:color="auto"/>
                            <w:bottom w:val="none" w:sz="0" w:space="0" w:color="auto"/>
                            <w:right w:val="none" w:sz="0" w:space="0" w:color="auto"/>
                          </w:divBdr>
                          <w:divsChild>
                            <w:div w:id="1167668807">
                              <w:marLeft w:val="0"/>
                              <w:marRight w:val="0"/>
                              <w:marTop w:val="0"/>
                              <w:marBottom w:val="0"/>
                              <w:divBdr>
                                <w:top w:val="none" w:sz="0" w:space="0" w:color="auto"/>
                                <w:left w:val="none" w:sz="0" w:space="0" w:color="auto"/>
                                <w:bottom w:val="none" w:sz="0" w:space="0" w:color="auto"/>
                                <w:right w:val="none" w:sz="0" w:space="0" w:color="auto"/>
                              </w:divBdr>
                              <w:divsChild>
                                <w:div w:id="6178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611223">
      <w:bodyDiv w:val="1"/>
      <w:marLeft w:val="0"/>
      <w:marRight w:val="0"/>
      <w:marTop w:val="0"/>
      <w:marBottom w:val="0"/>
      <w:divBdr>
        <w:top w:val="none" w:sz="0" w:space="0" w:color="auto"/>
        <w:left w:val="none" w:sz="0" w:space="0" w:color="auto"/>
        <w:bottom w:val="none" w:sz="0" w:space="0" w:color="auto"/>
        <w:right w:val="none" w:sz="0" w:space="0" w:color="auto"/>
      </w:divBdr>
    </w:div>
    <w:div w:id="214299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becca.cox@local.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B181CCFD00634D91BD034B392E363C" ma:contentTypeVersion="4" ma:contentTypeDescription="Create a new document." ma:contentTypeScope="" ma:versionID="79e910f0a1a1c401848f7fe7733164d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2C098-B6D3-4D40-9B8E-9B359DB76315}">
  <ds:schemaRefs>
    <ds:schemaRef ds:uri="http://schemas.microsoft.com/sharepoint/v3/contenttype/forms"/>
  </ds:schemaRefs>
</ds:datastoreItem>
</file>

<file path=customXml/itemProps2.xml><?xml version="1.0" encoding="utf-8"?>
<ds:datastoreItem xmlns:ds="http://schemas.openxmlformats.org/officeDocument/2006/customXml" ds:itemID="{69AB4155-08D7-43A0-862E-E9218F4718FC}">
  <ds:schemaRefs>
    <ds:schemaRef ds:uri="http://schemas.microsoft.com/office/infopath/2007/PartnerControls"/>
    <ds:schemaRef ds:uri="http://schemas.microsoft.com/office/2006/documentManagement/types"/>
    <ds:schemaRef ds:uri="c8febe6a-14d9-43ab-83c3-c48f478fa47c"/>
    <ds:schemaRef ds:uri="http://purl.org/dc/elements/1.1/"/>
    <ds:schemaRef ds:uri="http://purl.org/dc/dcmitype/"/>
    <ds:schemaRef ds:uri="http://www.w3.org/XML/1998/namespace"/>
    <ds:schemaRef ds:uri="http://schemas.microsoft.com/office/2006/metadata/properties"/>
    <ds:schemaRef ds:uri="http://schemas.openxmlformats.org/package/2006/metadata/core-properties"/>
    <ds:schemaRef ds:uri="1c8a0e75-f4bc-4eb4-8ed0-578eaea9e1ca"/>
    <ds:schemaRef ds:uri="http://purl.org/dc/terms/"/>
  </ds:schemaRefs>
</ds:datastoreItem>
</file>

<file path=customXml/itemProps3.xml><?xml version="1.0" encoding="utf-8"?>
<ds:datastoreItem xmlns:ds="http://schemas.openxmlformats.org/officeDocument/2006/customXml" ds:itemID="{C241359C-5A13-4E0A-8AEA-2E92B0598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9956A8-DC3A-4031-8D58-844B5FCBD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212D798D</Template>
  <TotalTime>2</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Wilesmith</dc:creator>
  <cp:keywords/>
  <dc:description/>
  <cp:lastModifiedBy>Eleanor Reader-Moore</cp:lastModifiedBy>
  <cp:revision>3</cp:revision>
  <dcterms:created xsi:type="dcterms:W3CDTF">2017-07-13T11:46:00Z</dcterms:created>
  <dcterms:modified xsi:type="dcterms:W3CDTF">2017-07-13T15:37:00Z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0x01010089B181CCFD00634D91BD034B392E363C</vt:lpwstr>
  </property>
  <property fmtid="{D5CDD505-2E9C-101B-9397-08002B2CF9AE}" pid="3" name="TaxKeyword">
    <vt:lpwstr/>
  </property>
</Properties>
</file>